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3B" w:rsidRPr="004A3E2E" w:rsidRDefault="005B073B" w:rsidP="005B073B">
      <w:pPr>
        <w:pStyle w:val="1"/>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Харажатлар хисобининг меъёрий усули ва четланишлар тахлили</w:t>
      </w:r>
    </w:p>
    <w:p w:rsidR="005B073B" w:rsidRPr="004A3E2E" w:rsidRDefault="005B073B" w:rsidP="005B073B">
      <w:pPr>
        <w:tabs>
          <w:tab w:val="left" w:pos="360"/>
          <w:tab w:val="left" w:pos="1134"/>
        </w:tabs>
        <w:ind w:left="709"/>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26.1.</w:t>
      </w:r>
      <w:r w:rsidRPr="004A3E2E">
        <w:rPr>
          <w:rFonts w:ascii="Times New Roman" w:hAnsi="Times New Roman" w:cs="Times New Roman"/>
          <w:b/>
          <w:bCs/>
          <w:sz w:val="28"/>
          <w:szCs w:val="28"/>
          <w:lang w:val="ru-RU"/>
        </w:rPr>
        <w:t>Харажатларни хисобга олиш ва махсулотнинг таннархини калькуляция килишнинг меъёрий услуби</w:t>
      </w:r>
    </w:p>
    <w:p w:rsidR="005B073B" w:rsidRPr="004A3E2E" w:rsidRDefault="005B073B" w:rsidP="005B073B">
      <w:pPr>
        <w:tabs>
          <w:tab w:val="left" w:pos="360"/>
          <w:tab w:val="left" w:pos="1134"/>
        </w:tabs>
        <w:ind w:left="709"/>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26.2.</w:t>
      </w:r>
      <w:r w:rsidRPr="004A3E2E">
        <w:rPr>
          <w:rFonts w:ascii="Times New Roman" w:hAnsi="Times New Roman" w:cs="Times New Roman"/>
          <w:b/>
          <w:bCs/>
          <w:sz w:val="28"/>
          <w:szCs w:val="28"/>
          <w:lang w:val="ru-RU"/>
        </w:rPr>
        <w:t>Харажатларни хисобга олишнинг меъёрий услубини жорий килишда кулланиладиган регистрлар.</w:t>
      </w:r>
    </w:p>
    <w:p w:rsidR="005B073B" w:rsidRPr="004A3E2E" w:rsidRDefault="005B073B" w:rsidP="005B073B">
      <w:pPr>
        <w:tabs>
          <w:tab w:val="left" w:pos="360"/>
          <w:tab w:val="left" w:pos="1134"/>
        </w:tabs>
        <w:ind w:left="709"/>
        <w:jc w:val="both"/>
        <w:rPr>
          <w:rFonts w:ascii="Times New Roman" w:hAnsi="Times New Roman" w:cs="Times New Roman"/>
          <w:b/>
          <w:bCs/>
          <w:sz w:val="28"/>
          <w:szCs w:val="28"/>
          <w:lang w:val="ru-RU"/>
        </w:rPr>
      </w:pPr>
      <w:r>
        <w:rPr>
          <w:rFonts w:ascii="Times New Roman" w:hAnsi="Times New Roman" w:cs="Times New Roman"/>
          <w:b/>
          <w:bCs/>
          <w:sz w:val="28"/>
          <w:szCs w:val="28"/>
          <w:lang w:val="uz-Cyrl-UZ"/>
        </w:rPr>
        <w:t>26.3.</w:t>
      </w:r>
      <w:r w:rsidRPr="004A3E2E">
        <w:rPr>
          <w:rFonts w:ascii="Times New Roman" w:hAnsi="Times New Roman" w:cs="Times New Roman"/>
          <w:b/>
          <w:bCs/>
          <w:sz w:val="28"/>
          <w:szCs w:val="28"/>
          <w:lang w:val="ru-RU"/>
        </w:rPr>
        <w:t>Четга чикишлар тахлили</w:t>
      </w:r>
    </w:p>
    <w:p w:rsidR="005B073B" w:rsidRPr="004A3E2E" w:rsidRDefault="005B073B" w:rsidP="005B073B">
      <w:pPr>
        <w:ind w:left="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Хулоса</w:t>
      </w:r>
    </w:p>
    <w:p w:rsidR="005B073B" w:rsidRPr="004A3E2E" w:rsidRDefault="005B073B" w:rsidP="005B073B">
      <w:pPr>
        <w:ind w:left="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Таянч иборалари</w:t>
      </w:r>
    </w:p>
    <w:p w:rsidR="005B073B" w:rsidRPr="004A3E2E" w:rsidRDefault="005B073B" w:rsidP="005B073B">
      <w:pPr>
        <w:ind w:left="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Мавзу юзасидан савол ва топшириклар</w:t>
      </w:r>
    </w:p>
    <w:p w:rsidR="005B073B" w:rsidRPr="004A3E2E" w:rsidRDefault="005B073B" w:rsidP="005B073B">
      <w:pPr>
        <w:ind w:left="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Адабиётлар</w:t>
      </w:r>
    </w:p>
    <w:p w:rsidR="005B073B" w:rsidRPr="004A3E2E" w:rsidRDefault="005B073B" w:rsidP="005B073B">
      <w:pPr>
        <w:tabs>
          <w:tab w:val="left" w:pos="1418"/>
        </w:tabs>
        <w:ind w:left="709"/>
        <w:jc w:val="both"/>
        <w:rPr>
          <w:rFonts w:ascii="Times New Roman" w:hAnsi="Times New Roman" w:cs="Times New Roman"/>
          <w:b/>
          <w:bCs/>
          <w:sz w:val="28"/>
          <w:szCs w:val="28"/>
          <w:lang w:val="ru-RU"/>
        </w:rPr>
      </w:pPr>
    </w:p>
    <w:p w:rsidR="005B073B" w:rsidRPr="004A3E2E" w:rsidRDefault="005B073B" w:rsidP="005B073B">
      <w:pPr>
        <w:ind w:left="567" w:firstLine="153"/>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2</w:t>
      </w:r>
      <w:r>
        <w:rPr>
          <w:rFonts w:ascii="Times New Roman" w:hAnsi="Times New Roman" w:cs="Times New Roman"/>
          <w:b/>
          <w:bCs/>
          <w:i/>
          <w:iCs/>
          <w:sz w:val="28"/>
          <w:szCs w:val="28"/>
          <w:lang w:val="uz-Cyrl-UZ"/>
        </w:rPr>
        <w:t>6</w:t>
      </w:r>
      <w:r w:rsidRPr="004A3E2E">
        <w:rPr>
          <w:rFonts w:ascii="Times New Roman" w:hAnsi="Times New Roman" w:cs="Times New Roman"/>
          <w:b/>
          <w:bCs/>
          <w:i/>
          <w:iCs/>
          <w:sz w:val="28"/>
          <w:szCs w:val="28"/>
          <w:lang w:val="ru-RU"/>
        </w:rPr>
        <w:t xml:space="preserve">. 1. Харажатларни хисобга олиш ва махсулотнинг таннархини калькуляция килишнинг меъёрий услуби </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Хужаликни юритишнинг самарадорлигини ошириш мамлакат иктисодий ривожланишининг хар кандай боскичида асосий ва мухим масала хисобланади. Бу бошкарувнинг меъёрий тизимини миллий хужалик тармоклари даражасида ва бир субъект рамкасида куллашни мухим килиб куяди.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Харажатларни бошкаришнинг меъёрий тизими узи билан режалаштириш, меъёрлаш, материалларни ишлаб чикаришга бериш, ички хисобот тузиш, махсулот таннархини калькуляция килиш, харажатларнинг меъёри асосида иктисодий тахлил ва назоратни руёбга чикариш буйича муолажаларнинг жамламини акс эттиради. </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Унинг асосий максади булиб ишлаб чикариш омилларини тулик ишлатиш ва хужаликни тежамли юритиш хисобланади. Бу тизимнинг мазмуни куйидагилардан иборат:</w:t>
      </w:r>
    </w:p>
    <w:p w:rsidR="005B073B" w:rsidRPr="004A3E2E" w:rsidRDefault="005B073B" w:rsidP="005B073B">
      <w:pPr>
        <w:numPr>
          <w:ilvl w:val="0"/>
          <w:numId w:val="1"/>
        </w:numPr>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субъектнинг олдига куйилган масалаларни ечишни таъминловчи меъёрлар асосида харажатларни режалаштириш;</w:t>
      </w:r>
    </w:p>
    <w:p w:rsidR="005B073B" w:rsidRPr="004A3E2E" w:rsidRDefault="005B073B" w:rsidP="005B073B">
      <w:pPr>
        <w:numPr>
          <w:ilvl w:val="0"/>
          <w:numId w:val="1"/>
        </w:numPr>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 ва меъёрлаштиришлар билан асосланган ишлаб чикариш максадлари буйича турли ресурсларни ишлатиш учун рухсатномалар бериш йули билан харажатларни хужжатлаштириш;</w:t>
      </w:r>
    </w:p>
    <w:p w:rsidR="005B073B" w:rsidRPr="004A3E2E" w:rsidRDefault="005B073B" w:rsidP="005B073B">
      <w:pPr>
        <w:numPr>
          <w:ilvl w:val="0"/>
          <w:numId w:val="1"/>
        </w:numPr>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харажатларни бухгалтерия хисобининг счётларида уларнинг меъёрлари ва ундан четга чикишларни акс эттириш;</w:t>
      </w:r>
    </w:p>
    <w:p w:rsidR="005B073B" w:rsidRPr="004A3E2E" w:rsidRDefault="005B073B" w:rsidP="005B073B">
      <w:pPr>
        <w:numPr>
          <w:ilvl w:val="0"/>
          <w:numId w:val="1"/>
        </w:numPr>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четга чикишлар бошкарувнинг чизикли персонали томонидан бошкарувнинг хар бир даражасида таннархнинг шаклланиш жараёнига тезкор аралашиш максадида олиб борилади.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Калькуляция килиш харажатларнинг меъёрига асосланади, меъёрдан чикиб кетишлар уларнинг вужудга келиши буйича бухгалтерия хисобининг счётларида ишлаб чикариш натижасининг купайиши ёки камайиши сифатида курсатилади.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Ишлаб чикаришга булган харажатларни ва махсулотнинг таннархини калькуляция килишни хисобини меъёрий усули бошкалардан купрок харажатларни бошкаришни меъёрий тизимининг талабларига жавоб беради. Узининг универсал хусусияти туфайли у халк хужалигининг хамма тармокларига тадбик этишга тавсия килинган. Меъёрий бошкарув хисобига </w:t>
      </w:r>
      <w:r w:rsidRPr="004A3E2E">
        <w:rPr>
          <w:rFonts w:ascii="Times New Roman" w:hAnsi="Times New Roman" w:cs="Times New Roman"/>
          <w:sz w:val="28"/>
          <w:szCs w:val="28"/>
          <w:lang w:val="ru-RU"/>
        </w:rPr>
        <w:lastRenderedPageBreak/>
        <w:t>меъёрий режалаштириш ва ишлаб чикаришга булган харажатларнинг тизими сифатида караш кабул килинган. Бу тизимнинг асосий элементлари: махсулотнинг ишлаб чикариш муддатларини, унинг таркиби ва сифатини меъёрлаш; истеъмол, моддий, мехнат ва молиявий ресурсларни, шунингдек ишлаб чикариш воситаларини сарфлаш ва ишлатишнинг меъёрий асосланиши; меъёр ва меъёрлаштиришлар асосида иктисодий самарадорликни режалаштириш, хисоблаш ва бахолаш хисобланади.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Биринчи элемент тугридан-тугри бутун субъект, асосий ишлаб чикариш цехлари буйича ва бригадаларнинг ишлаб чикариш топширикларини хисобга олган холда махсулот ишлаб чикаришни хажмли, календар ва номенклатурали режалаштириш билан боглик. Тизимнинг иккинчи элементи ишлаб чикариш булинмаларининг моддий ва мехнат ресурслари билан таъминланганлигини хисоблаш учун, сарфлаш меъёрлари булган материал ва мехнатга хак тулаш меъёрларини ишлатишни хисоблаш учун ягона меъёрий асоснинг мавжудлигини кузда тутади. Уз навбатида ишлаб чикаришни хажмли, календар ва номенклатурали режалаштириш истеъмолни мехнатни меъёрлаш билан боглик ишлаб чикариш воситаларини меъёрий асослашсиз мумкин эмас.</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Шундай килиб, тизимнинг иккала элементи хам ишлаб чикаришни тайёрлашнинг конструкторлик, технология, ташкилий ва иктисодий боскичларини камраб олади. Улар чикаришга режалаштирилган махсулот номенклатураси билан чекланган, мехнатнинг ташки ва субъектнинг ички кооперациясига асосланган. Бу холат ишлаб чикаришнинг натурал асосини таркиб этувчи режалаштириш ва хисобнинг устуворлиги хакидаги хулосани яна бир марта таъкидлайди.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 ва меъёрлаштиришлар асосида режалаштириш, хисоб ва иктисодий самарадорликни бахолаш тизимнинг учинчи элементи сифатида меъёрлаштириш унинг "соф”куринишида харакат киладиган кулланиш ва услубларнинг барча тупламини киритади.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Меъёрий хисоб субъектда хисобот даври бошида амал килинаётган материалларнинг сарфланиши, мехнат хаки ва бошка сарфларнинг меъёрлари асосида махсулот таннархини олдиндан хисоблашни кузда тутади. Меъёрий калькуляциялар ва ишлаб чикаришни техник ва технологик тайёрлаш хужжатларини тузиш меъёрлаш ва режалаштириш жараёнларини интеграциялаш йулларини яратади. Лекин субъектнинг амалиётида материалларнинг меъёрига амал килиш, сарфлар ва захираларнинг меъёрига тугри келиши, материалларни ишлаб чикаришга бериш устидан назоратни ташкил килиш учун бу имкониятни тулик ишлатмайдилар.</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 хил тармоклардаги саноат субъектларида ички хужалик механизмини ишлаб чикишда меъёрий калькуляцияни тузишга икки хил ёндошиш аникланди.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Айрим субъектлар меъёрий хисобни ташкил этишни регламентловчи хужжатга караб детал, узел ёки бошка режа-хисоб бирликларга булган меъёрий калькуляцияларда материаллар, мехнат хажми, ускунанинг тулик ишлатилиши, мехнат хаки харажатлари меъёрларини умумлаштиради. </w:t>
      </w:r>
      <w:r w:rsidRPr="004A3E2E">
        <w:rPr>
          <w:rFonts w:ascii="Times New Roman" w:hAnsi="Times New Roman" w:cs="Times New Roman"/>
          <w:sz w:val="28"/>
          <w:szCs w:val="28"/>
          <w:lang w:val="ru-RU"/>
        </w:rPr>
        <w:lastRenderedPageBreak/>
        <w:t>Масалан, оммавий ишлаб чикариш тавсифига эга Самарканд музлаткичлар заводи музлаткичларнинг бир-икки маркасини ишлаб чикаришдан завод ички стандартлар комплексидан алохида стандартни “Детал, узел, буюмга меъёрий калькуляция”ни ажратишни лойик курди. Бу калькуляциялар заводнинг ички нархларини хисоблаш учун, музлаткични ва унинг алохида агрегатларининг режали уртача йиллик таннархи билан йил боши ва охиридаги меъёрий таннарх даражасини таккослаш учун кулланилади.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субъектлар меъёрий усулнинг интеграцияга булган потенциал имкониятларидан келиб чиккан холда меъёрий калькуляцияни тузишдан воз кечишди. Шундай килиб, иссиклик ИИИ тажриба заводи, комбинациялашган йул тракторлари заводи меъёрларнинг ахборот банкида техник ва технологик хужжатлар, турли бахолар рыйхати ва меъёрий калькуляцияларни чоп этишга бермайдиган классификаторлар асосида меъёр ва меъёрлаштиришни тизимлаштиради. Материалларни ишлаб чикаришга лимитлаб бериш, меъёрдан четга чикишлар, мехнат хаки хисоблаш ва бошка шунга ухшаш муомалалар ягона меъёрий база буйича амалга оширилади. Ташкилий техник тадбирлар аввало техник ва технологик хужжатлаштириш, шунингдек кулланиладиган материалларнинг номланишлари, уларнинг меъёрлари, иш хажмини ва бошка мазмунининг узгаришида ифодаланади. Шу билан бирга хисоблаш маркази учун меъёрларнинг узгариши хакида хабарнома расмийлаштирилади. Марказлашган меъёрий хужалик массивлари хужжатлаштиришнинг узгаришларга келишига караб корректировка килинади ва шу вактдан бошлаб мехнатга хак тулаш, материалларни ишлаб чикаришга бериш ва бошкалар буйича хисоблаш учун ишлатилади.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Факатгина калькуляция тузишгагина эмас, балки унга узгартиришлар киритишнинг зарурияти булмай колади, чунки ушбу хажмлар билан меъёрий калькуляция килишнинг вактлари бир-бирига тугри келмайди.</w:t>
      </w:r>
    </w:p>
    <w:p w:rsidR="005B073B" w:rsidRPr="004A3E2E" w:rsidRDefault="005B073B" w:rsidP="005B073B">
      <w:pPr>
        <w:numPr>
          <w:ilvl w:val="12"/>
          <w:numId w:val="0"/>
        </w:numPr>
        <w:tabs>
          <w:tab w:val="left" w:pos="709"/>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ёндашишнинг фарклари куйидаги сабаблар билан боглик:</w:t>
      </w:r>
    </w:p>
    <w:p w:rsidR="005B073B" w:rsidRPr="004A3E2E" w:rsidRDefault="005B073B" w:rsidP="005B073B">
      <w:pPr>
        <w:numPr>
          <w:ilvl w:val="0"/>
          <w:numId w:val="1"/>
        </w:numPr>
        <w:tabs>
          <w:tab w:val="left" w:pos="709"/>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шароитининг хусусияти;</w:t>
      </w:r>
    </w:p>
    <w:p w:rsidR="005B073B" w:rsidRPr="004A3E2E" w:rsidRDefault="005B073B" w:rsidP="005B073B">
      <w:pPr>
        <w:numPr>
          <w:ilvl w:val="0"/>
          <w:numId w:val="1"/>
        </w:numPr>
        <w:tabs>
          <w:tab w:val="left" w:pos="709"/>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хисоблаш ва ташкилий техникаларнинг мавжудлиги;</w:t>
      </w:r>
    </w:p>
    <w:p w:rsidR="005B073B" w:rsidRPr="004A3E2E" w:rsidRDefault="005B073B" w:rsidP="005B073B">
      <w:pPr>
        <w:numPr>
          <w:ilvl w:val="0"/>
          <w:numId w:val="1"/>
        </w:numPr>
        <w:tabs>
          <w:tab w:val="left" w:pos="709"/>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меъёрларнинг тизимини ташкил этиш усулларига асосланиши.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 билан бир каторда харажатларни хисобга олиш ва махсулотнинг таннархини калькуляция килишнинг меъёрий усулини куллаш шароитида ва компания таркибидаги булимларнинг хужалик фаолиятини бахолашда иккала ёндошишни хам куллаш мумкин.</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чикаришда молиявий ва бошкарув хисобини уйгунлаштиришда меъёрий усулнинг куйидаги шартлари- тенг меъёрлар шарти мухим ахамиятга эга. Чунки ушбу усул ёрдамида ой бошидаги эришилган меъёрнинг даражаси буйича ой бошидаги ва ойнинг охиридаги тугалланмаган ишлаб чикаришдаги харажатлар акс эттирилади. Яроксиз махсулотлар, ишлаб чикаришдаги йукотишлар бахоланади, ой давомидаги ишлаб чикаришга сарфланган харажатлар аникланади ва ишлаб чикарилган махсулотларнинг меъёрий таннархи хисобланади.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Тенг меъёрлар шарти таккослаш тахлили учун мухим ахамият кашф этади, кушимча хисоб-китобларсиз ишлаб чикаришнинг купдан-куп </w:t>
      </w:r>
      <w:r w:rsidRPr="004A3E2E">
        <w:rPr>
          <w:rFonts w:ascii="Times New Roman" w:hAnsi="Times New Roman" w:cs="Times New Roman"/>
          <w:sz w:val="28"/>
          <w:szCs w:val="28"/>
          <w:lang w:val="ru-RU"/>
        </w:rPr>
        <w:lastRenderedPageBreak/>
        <w:t>иктисодий йуналишларини таккослаш имкониятини яратади. Лекин ишлаб чикаришга сарфланган харажатларнинг устидан четга чикишлар меъёрлашган харажатларнинг хажмига риоя килиш устидан назорат килишда ва бошкаришда махсулот таннархини аниклашда аникликка олиб келишда салбий натижаларга олиб келади. Энг аввало меъёрларнинг тенглиги ёрдамида харажатларнинг йигма хисоб кайдномасига асосланган, инвентаризацияларнинг орасида хисоблаш-баланс усулида аникланган махсулотларнинг тугалланмаган ишлаб чикаришнинг кийматини асослашга ёрдам беради. Натижада шуни таъкидлаш лозимки, хисоблаш-баланс усулини куллаш шароитида нималарни аниклаш лозимлиги ётади. Бу хужжатлаштирилмаган фаркларнинг минимал хажмини руёбга чикаришга кафолат берадиган ишлаб чикаришни, таъминотни ташкил килиш, техник куроллантириш, меъёрлаштириш, тезкор-технологик режалаштириш ва цех (булим)лар уртасидаги яримфабрикатларнинг харакатни акс эттиради. Шу билан бирга таъкидлаш лозимки, купчилик субъектларда ушбу шароитлар яратилмаган холда бу усул кулланилмокда, чунки асосий максад тезкорлик билан ва оз харажат сарфлаб тугалланмаган ишлаб чикаришнинг хажмини аниклаш ва махсулот таннархини хисоблаб чикишдир.</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Натижада ушбу субъектларда олдинги даврларга ва жорий даврдаги меъёрий хажмларга нисбатан ишлаб чикарилган махсулотларнинг таннархи ошиб бормокда. Ушбу холатлар тугалланмаган ишлаб чикаришнинг хажмини инвентаризация килиш натижасида аникланади. Ишлаб чикарилган махсулотларнинг таннархига олиб бориладиган кисман ва тулик харажатлар буйича тасдикланган меъёрларда хисобга олинмаган фарклар руёбга чикади. Инвентаризация утказиш даврларининг орасида ишлаб чикарилган тайёр махсулотларнинг хакикий таннархи белгиланган меъёрлар асосида ва фаркларнинг суммаси (меъёрнинг 1%гача) кушилган холда аникланади. Ушбу тартиб уз навбатида харажатларнинг хисобини юритишнинг аниклигига халакит беради.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Натижада бевосита ортикча сарфлар, ишлаб чикаришни ташкил килишнинг камчиликлари, ярим фабрикатларнинг йукотилиши ва бузилиши, ёпик брак ва бошка сабабларнинг таъсирида тасдикланган харажат меъёрларидан четга чикиш суммалари тугалланмаган ишлаб чикаришда колади.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Меъёрларга асосан хисоб юритишнинг асосий шартларидан бири бу ишлаб чикаришга сарфланган ва меъёрлардан четга чикишлар буйича сарфларни айрим олган холда хисобини юритишдир.</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чикарилган махсулотларга сарфланган харажатларнинг меъёрдаги хажми амалиётда махсус хисоблаш усули билан аникланади. Ушбу холатда якуний натижани аниклаш максадида йуриклаштирилган хисоб объектлари кулланилади. Мисол: хом-ашё ва материаллардан фойдаланиш буйича хисоботда буюм, махсулот, айрим холларда махсулотларнинг гурухи буйича сарфланган материалларнинг меъёрий сарфи хисоблаб чикилади.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Ушбу сарфланган меъёрий харажатларни аниклаш зарурияти хужжатлаштирилмаган меъёрдан четга чикишларни хисоблаб чикишдан келиб чикади. Шу билан бир каторда умумий четга чикишни хисоблаш ишлаб чикариш хисобини юритиш буйича анча кушимча харажатни талаб киладиган ва хамма вакт хам утказиш имконияти булмаган тугалланмаган ишлаб чикаришни инвентаризация килишни талаб килади.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 жараёни доимий хусусиятга эга эмас ва амалиётда тез-тез тасдикланган режага мос келмайди.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чикаришда буюмларни йигиш учун яримфабрикатларни ишлаб чикариш турларининг фарки факатгина тезкор хисобда кайд килинади ва ушбу маълумотларни умумлаштирмайди. Харажатларни тасдикланган меъёрлар буйича хисобга олиш, айникса четга чикишларни хисобга олиш ушбу моддий сарфларнинг руёбга чикадиган жойларидагини амалга оширилади, яъни ишлаб чикариш жараёнининг бошланишида ва биринчи технология муомалаларнинг натижасида руёбга чикади.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тартибдан келиб чиккан холда таъкидлаш лозимки, харажатларнинг тасдикланган меъёрдан четга чикиши ишлаб чикаришга жалб килинган буюмларнинг микдорига асосан аникланса, меъёрлар буйича сарфланган харажатлар эса тугалланмаган ишлаб чикаришнинг колдигини хисобга олган холда ишлаб чикарилган махсулотнинг микдорини инобатга олган шароитда хисобга олинади.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 билан бир вактда ишлаб чикаришга киритилган ва чикарилган буюмларнинг уртасидаги хажмга тугалланмаган ишлаб чикаришда колган натура килдигидан ташкари:</w:t>
      </w:r>
    </w:p>
    <w:p w:rsidR="005B073B" w:rsidRPr="004A3E2E" w:rsidRDefault="005B073B" w:rsidP="005B073B">
      <w:pPr>
        <w:numPr>
          <w:ilvl w:val="0"/>
          <w:numId w:val="1"/>
        </w:numPr>
        <w:ind w:left="850"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деталларнинг бузилиши ва йукотилиши;</w:t>
      </w:r>
    </w:p>
    <w:p w:rsidR="005B073B" w:rsidRPr="004A3E2E" w:rsidRDefault="005B073B" w:rsidP="005B073B">
      <w:pPr>
        <w:numPr>
          <w:ilvl w:val="0"/>
          <w:numId w:val="1"/>
        </w:numPr>
        <w:ind w:left="850"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яримфабркатларнинг комплектлашмаганлиги;</w:t>
      </w:r>
    </w:p>
    <w:p w:rsidR="005B073B" w:rsidRPr="004A3E2E" w:rsidRDefault="005B073B" w:rsidP="005B073B">
      <w:pPr>
        <w:numPr>
          <w:ilvl w:val="0"/>
          <w:numId w:val="1"/>
        </w:numPr>
        <w:ind w:left="850"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яроксиз махсулотлар ва</w:t>
      </w:r>
    </w:p>
    <w:p w:rsidR="005B073B" w:rsidRPr="004A3E2E" w:rsidRDefault="005B073B" w:rsidP="005B073B">
      <w:pPr>
        <w:numPr>
          <w:ilvl w:val="0"/>
          <w:numId w:val="1"/>
        </w:numPr>
        <w:ind w:left="850"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угирликлар хам таъсир килади.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Амалиёт шуни тасдиклаяптики, хисобот беришнинг хар хил нуктаси дастлабки хужжатларга мувофик меъёрлар буйича сарфланган харажатларни нотугри гурухлаштиришга олиб келади, чунки ушбу сарфлар тайёрлов ва ишлаб чикаришдан кабул килинади.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Хом-ашё ва материалларнинг дастлабки сарфланиши кузда тутилмаган ишлов бериш тармокларида ишлаб чикаришга сарфланган харажатларнинг меъёридан четга чикишни аниклашнинг тубдан бошка усули кулланилиши шарт. Ушбу тармокларда сарфлар меъёрларининг фарки тайёр махсулотларнинг чикишдаги жисмоний ва микдорий узгариши, чикиндилар, хисобга олинмаган яроксиз махсулотлар, ыгирликлар, материалларни ташишдаги унимсиз фойдаланишлар, ишчиларни ургатиш ва тажриба олишида ускуналарни мослаштириш, ускуналарни синаш ва уларни мослаштириш натижасида вужудга келади. Бухгалтерия хисоби тизимида цех буйича ой давомида баланс маълумотлари асосида аникланган ишлаб чикаришда ярим фабрикатларнинг харакати хисобга олинмаган четга чикишлар куринишида акс эттирилади. Ярим фабрикатлар ва деталларнинг харакати натижасида содир булган материал ва мехнат хаки сарфлари буйича </w:t>
      </w:r>
      <w:r w:rsidRPr="004A3E2E">
        <w:rPr>
          <w:rFonts w:ascii="Times New Roman" w:hAnsi="Times New Roman" w:cs="Times New Roman"/>
          <w:sz w:val="28"/>
          <w:szCs w:val="28"/>
          <w:lang w:val="ru-RU"/>
        </w:rPr>
        <w:lastRenderedPageBreak/>
        <w:t>четга чикишлар йигма хисобда аникланмайди. Субъектларнинг фаолиятини бошкаришнинг самарали турларини жорий килиш шароитида унинг ички булинмаларида хом-ашё ва материаллар, яримфабрикатлар ва кайтариладиган чикиндиларнинг сарфи буйича урнатилган меъёрлардан четга чикишлар содир булган жойлари буйича маълумотларни йигиш имкониятини яратади.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 бир субъектда харажатларни хисобга олишнинг усулини танлаш ушбу субъектнинг тармок хусусиятидан келиб чиккан холда амалга оширилади. Лекин умумий таклиф сифатида ушбу харажатларни хисобга олишнинг меъёрий хисобини ташкил килишнинг учта турини ажратиш мумкин:</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w:t>
      </w:r>
      <w:r w:rsidRPr="004A3E2E">
        <w:rPr>
          <w:rFonts w:ascii="Times New Roman" w:hAnsi="Times New Roman" w:cs="Times New Roman"/>
          <w:sz w:val="28"/>
          <w:szCs w:val="28"/>
          <w:u w:val="single"/>
          <w:lang w:val="ru-RU"/>
        </w:rPr>
        <w:t xml:space="preserve"> Меъёрий харажатлар буйича хисобга олиш</w:t>
      </w:r>
      <w:r w:rsidRPr="004A3E2E">
        <w:rPr>
          <w:rFonts w:ascii="Times New Roman" w:hAnsi="Times New Roman" w:cs="Times New Roman"/>
          <w:sz w:val="28"/>
          <w:szCs w:val="28"/>
          <w:lang w:val="ru-RU"/>
        </w:rPr>
        <w:t>. Ушбу усулда сарфланган хакикий харажатлар куйидаги куринишда аникланади:</w:t>
      </w:r>
    </w:p>
    <w:p w:rsidR="005B073B" w:rsidRPr="004A3E2E" w:rsidRDefault="005B073B" w:rsidP="005B073B">
      <w:pPr>
        <w:numPr>
          <w:ilvl w:val="12"/>
          <w:numId w:val="0"/>
        </w:numPr>
        <w:ind w:firstLine="567"/>
        <w:jc w:val="both"/>
        <w:rPr>
          <w:rFonts w:ascii="Times New Roman" w:hAnsi="Times New Roman" w:cs="Times New Roman"/>
          <w:sz w:val="28"/>
          <w:szCs w:val="28"/>
          <w:lang w:val="ru-RU"/>
        </w:rPr>
      </w:pPr>
    </w:p>
    <w:p w:rsidR="005B073B" w:rsidRPr="004A3E2E" w:rsidRDefault="005B073B" w:rsidP="005B073B">
      <w:pPr>
        <w:numPr>
          <w:ilvl w:val="12"/>
          <w:numId w:val="0"/>
        </w:numPr>
        <w:ind w:firstLine="567"/>
        <w:jc w:val="center"/>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Меъёрий харажатлар ± меъёрдаги харажатлардан четга чикиш = хакикий харажатлар.</w:t>
      </w:r>
    </w:p>
    <w:p w:rsidR="005B073B" w:rsidRPr="004A3E2E" w:rsidRDefault="005B073B" w:rsidP="005B073B">
      <w:pPr>
        <w:numPr>
          <w:ilvl w:val="12"/>
          <w:numId w:val="0"/>
        </w:numPr>
        <w:ind w:firstLine="567"/>
        <w:jc w:val="center"/>
        <w:rPr>
          <w:rFonts w:ascii="Times New Roman" w:hAnsi="Times New Roman" w:cs="Times New Roman"/>
          <w:b/>
          <w:bCs/>
          <w:sz w:val="28"/>
          <w:szCs w:val="28"/>
          <w:lang w:val="ru-RU"/>
        </w:rPr>
      </w:pP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тартибда бухгалтерия хисобида моддий кийматликларнинг (асосий материаллар, тугалланмаган ишлаб чикариш, тайёр махсулотлар) харакати белгиланган меъёрлар буйича бахоланиши шартидан келиб чикилади. Ушбу фаолият жараёнида аникланган четга чикишлар руёбга чикиш холатида йигилиб борилади ва хисобот даврининг охирида меъёрдаги харажатларнинг хажмига кышилади.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Х</w:t>
      </w:r>
      <w:r w:rsidRPr="004A3E2E">
        <w:rPr>
          <w:rFonts w:ascii="Times New Roman" w:hAnsi="Times New Roman" w:cs="Times New Roman"/>
          <w:sz w:val="28"/>
          <w:szCs w:val="28"/>
          <w:u w:val="single"/>
          <w:lang w:val="ru-RU"/>
        </w:rPr>
        <w:t>акикий ва меъёрдаги харажатларни бир йула хисобга олиш</w:t>
      </w:r>
      <w:r w:rsidRPr="004A3E2E">
        <w:rPr>
          <w:rFonts w:ascii="Times New Roman" w:hAnsi="Times New Roman" w:cs="Times New Roman"/>
          <w:sz w:val="28"/>
          <w:szCs w:val="28"/>
          <w:lang w:val="ru-RU"/>
        </w:rPr>
        <w:t>. Ушбу усул ишлаб чикаришдаги харажатлар тугрисидаги маълумотларни икки бахода: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хакикатда йигилган харажатлар буйича;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хакикатда ишлаб чикарилган махсулот, бажарилган иш ва курсатилган хизматларнинг хажмига сарфланган меъёрий харажатларнинг микдорида ёритишни назарда тутади.</w:t>
      </w:r>
    </w:p>
    <w:p w:rsidR="005B073B" w:rsidRPr="004A3E2E" w:rsidRDefault="005B073B" w:rsidP="005B073B">
      <w:pPr>
        <w:numPr>
          <w:ilvl w:val="12"/>
          <w:numId w:val="0"/>
        </w:numPr>
        <w:ind w:firstLine="709"/>
        <w:rPr>
          <w:rFonts w:ascii="Times New Roman" w:hAnsi="Times New Roman" w:cs="Times New Roman"/>
          <w:sz w:val="28"/>
          <w:szCs w:val="28"/>
          <w:lang w:val="ru-RU"/>
        </w:rPr>
      </w:pPr>
      <w:r w:rsidRPr="004A3E2E">
        <w:rPr>
          <w:rFonts w:ascii="Times New Roman" w:hAnsi="Times New Roman" w:cs="Times New Roman"/>
          <w:sz w:val="28"/>
          <w:szCs w:val="28"/>
          <w:lang w:val="ru-RU"/>
        </w:rPr>
        <w:t>Хакикий сарфлар - Меъёрдаги сарфлар = ±Четга чикишлар.</w:t>
      </w:r>
    </w:p>
    <w:p w:rsidR="005B073B" w:rsidRPr="004A3E2E" w:rsidRDefault="005B073B" w:rsidP="005B073B">
      <w:pPr>
        <w:numPr>
          <w:ilvl w:val="12"/>
          <w:numId w:val="0"/>
        </w:numPr>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С. Аралаш усулда хисобга олиш</w:t>
      </w:r>
      <w:r w:rsidRPr="004A3E2E">
        <w:rPr>
          <w:rFonts w:ascii="Times New Roman" w:hAnsi="Times New Roman" w:cs="Times New Roman"/>
          <w:sz w:val="28"/>
          <w:szCs w:val="28"/>
          <w:lang w:val="ru-RU"/>
        </w:rPr>
        <w:t>. Ушбу усул иккита йул билан хисобни юритишни назарда тутади.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Биринчи йул</w:t>
      </w:r>
      <w:r w:rsidRPr="004A3E2E">
        <w:rPr>
          <w:rFonts w:ascii="Times New Roman" w:hAnsi="Times New Roman" w:cs="Times New Roman"/>
          <w:sz w:val="28"/>
          <w:szCs w:val="28"/>
          <w:lang w:val="ru-RU"/>
        </w:rPr>
        <w:t>. Иктисодий ривожланган мамлакатларнинг амалиётида кенг таркалган ва мамлакатимизда хам кулланиши тавсия килинган. Лекин хисобот даври давомида жами четга чикишни аник даражада хисобга олиш имконияти мавжуд эмас. Хисобот ойининг охиридаги тугалланмаган ишлаб чикаришнинг меъёрий таннархи ишлаб чикаришга сарфланган харажатларнинг меъёрдаги хажми билан ишлаб чикарилган тайёр махсулотларнинг меъёрий таннархининг фарки куринишида аникланади. Натижада ой давомида ёки бошка хисобот даврида хисобга олинмаган четга чикиш суммаси хисобот даврининг охиридаги ишлаб чикаришнинг кийматида кушилади.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u w:val="single"/>
          <w:lang w:val="ru-RU"/>
        </w:rPr>
        <w:t>Иккинчи усул</w:t>
      </w:r>
      <w:r w:rsidRPr="004A3E2E">
        <w:rPr>
          <w:rFonts w:ascii="Times New Roman" w:hAnsi="Times New Roman" w:cs="Times New Roman"/>
          <w:sz w:val="28"/>
          <w:szCs w:val="28"/>
          <w:lang w:val="ru-RU"/>
        </w:rPr>
        <w:t xml:space="preserve">. Асосий харажатлар буйича тасдикланган меъёрларга риоя килиш устидан кундалик назоратни урнатишни назарда тутади. Хисобот </w:t>
      </w:r>
      <w:r w:rsidRPr="004A3E2E">
        <w:rPr>
          <w:rFonts w:ascii="Times New Roman" w:hAnsi="Times New Roman" w:cs="Times New Roman"/>
          <w:sz w:val="28"/>
          <w:szCs w:val="28"/>
          <w:lang w:val="ru-RU"/>
        </w:rPr>
        <w:lastRenderedPageBreak/>
        <w:t>даври давомида меъёрдан четга чикиш буйича олинган маълумотлар бухгалтерия хисобининг тегишли регистрларида умумлаштирилмайди ва счётларда кайд килинмайди.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Тасдикланган меъёрлардан четга чикиш суммаси бахоланган тайёр махсулотнинг хажмига сарфланган хакикий харажатлар билан ушбу махсулот учун сарфланиши лозим булган меъёрий харажатларни таккослаш йули билан бир хил махсулотларнинг хар бир гурухи буйича аникланади. Ушбу холатда тугалланмаган ишлаб чикаришнинг киймати ишлаб чикаришда ярим фабрикатлар харакатининг баланси буйича натура курсаткичларидан келиб чиккан холда меъёрий таннархи буйича бахоланади, ёки булмаса ишлаб чикариш булинмаларидаги тугалланмаган ишлаб чикаришни хатлаб хисобга олиш асосида бахоланади.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Калькуляция килиш хисоби усулининг иккита йулини: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хисобот даврида аникланган меъёрдан четга чикиш суммасини ишлаб чикарилган махсулотлар (тайёр махсулот, айрим холатлардаги хисоб сиёсатидан келиб чиккан холда- сотилган махсулот)нинг таннархига олиб бориш, ёки булмаса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ушбу меъёрдан четга чикиш суммасини ишлаб чикарилган тайёр махсулот билан тугалланмаган ишлаб чикаришнинг уртасида таксим килишни амалиётга тадбик килишни назарда тутади. </w:t>
      </w:r>
    </w:p>
    <w:p w:rsidR="005B073B" w:rsidRPr="004A3E2E" w:rsidRDefault="005B073B" w:rsidP="005B073B">
      <w:pPr>
        <w:numPr>
          <w:ilvl w:val="12"/>
          <w:numId w:val="0"/>
        </w:numPr>
        <w:ind w:left="567"/>
        <w:jc w:val="both"/>
        <w:rPr>
          <w:rFonts w:ascii="Times New Roman" w:hAnsi="Times New Roman" w:cs="Times New Roman"/>
          <w:sz w:val="28"/>
          <w:szCs w:val="28"/>
          <w:lang w:val="ru-RU"/>
        </w:rPr>
      </w:pPr>
    </w:p>
    <w:p w:rsidR="005B073B" w:rsidRPr="004A3E2E" w:rsidRDefault="005B073B" w:rsidP="005B073B">
      <w:pPr>
        <w:numPr>
          <w:ilvl w:val="12"/>
          <w:numId w:val="0"/>
        </w:numPr>
        <w:ind w:firstLine="709"/>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2</w:t>
      </w:r>
      <w:r>
        <w:rPr>
          <w:rFonts w:ascii="Times New Roman" w:hAnsi="Times New Roman" w:cs="Times New Roman"/>
          <w:b/>
          <w:bCs/>
          <w:i/>
          <w:iCs/>
          <w:sz w:val="28"/>
          <w:szCs w:val="28"/>
          <w:lang w:val="uz-Cyrl-UZ"/>
        </w:rPr>
        <w:t>6</w:t>
      </w:r>
      <w:r w:rsidRPr="004A3E2E">
        <w:rPr>
          <w:rFonts w:ascii="Times New Roman" w:hAnsi="Times New Roman" w:cs="Times New Roman"/>
          <w:b/>
          <w:bCs/>
          <w:i/>
          <w:iCs/>
          <w:sz w:val="28"/>
          <w:szCs w:val="28"/>
          <w:lang w:val="ru-RU"/>
        </w:rPr>
        <w:t>. 2. Харажатларни хисобга олишнинг меъёрий услубини жорий килишда кулланиладиган регистрлар.</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Махсулотларни ишлаб чикариш учун сарфланган харажатларни хисобга олиш жараёнининг боскичи бу ишлаб чикаришга сарфланган харажатларнинг йигма хисобидир. Бу боскичда сарфлар хар хил белгилари буйича гурухлаштирилади. Харажатларни хисобга олишнинг меъёрий усулида ушбу харажатларнинг йигма хисоби тегишли булинмадаги ишлаб чикарилган махсулотлар буйича натижаларни аниклаш максадида вазифаларнинг туркумини ажратади. Шунинг учун олдинги куйилган максаддан келиб чиккан холда ушбу йигма хисоб регистрининг мазмуни шакллантирилади.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холат, максад, вазифа ва мазмунни аник битта субъектнинг фаолиятидан келиб чиккан холда урганиб чикиш лозим. Ушбу субъектнинг фаолияти хусусиятидан келиб чиккан холда шу кайдномада тугалланмаган ишлаб чикариш, сарфланган харажатларнинг тегишли моддалари буйича тайёр махсулот, яроксиз деб топилган махсулот, камомадлар, меъёрнинг узгариш даражаси, меъёрдан четга чикишнинг хажми келтирилган.</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Йигма хисоб регистрини ишлаб чикаришда ушбу хужжатни амалиётда куллаш шартлари куйидагича белгиланган:</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субъектнинг технология, ишлаб чикариш булимлари ва иктисодий хизматлари уртасида келишилган ва бошкаришнинг хар хил погоналаридаги харажатларнинг йигма хисобида кайд килинадиган курсаткичларнинг турлари ва уларнинг мавжудлиги;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ишлаб чикариш харажатларини хисобга олиш тизимини яхшилашни ушбу фаолиятнинг самарадорлигига таъсирини билиш;</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технология ва ишлаб чикариш хизматлари учун ушбу булимнинг фаолияти тугрисидаги маълумотларнинг очиклиги;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субъектдаги ишлаб чикариш ва махсулот таннархини бошкариш учун ушбу ахборотлардан уз вактида ва самарали фойдаланиш.</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Харажатларнинг йигма кайдномасида ушбу сарфларни умумлаштиришнинг асосий услубий шарти килиб ишлаб чикариш хисобида кайд килинган ишлаб чикариш жараёнини амалга ошираётгандаги холатини хар томонлама ва тенг курсаткичда ёритиш ва молиявий хисобда курсатилган ишлаб чикаришдаги харажатларнинг ысиш холатини акс эттириш олинган. Ушбу холатда сарфларнинг руёбга чикиши, ысиши ва ишлаб чикарилган махсулотнинг таннархига олиб бориш жараёнлари субъектнинг ишлаб чикариш таркибини такрорловчи бир-бирлик хисоб жараёни сифатида каралади.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Ишлаб чикариш хисобининг бошка услубий принципи (шарти) ишлаб чикаришдаги харажатларнинг таркибини бевосита сарфлар хисобига чегаралашдир, чунки бу харажатлар ишлаб чикарилган махсулотларнинг хажми билан бевосита богликдир. </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юритувчи субъект нуктаи назаридан ишлаб чикариш харажатларининг йигма хисобининг самарали турларидан биттасини танлаб олиш хар бир субъектнинг аник шароити ва хусусияти (технология, ташкилий таркиби)дан келиб чиккан холда амалга оширилиши лозим.</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чикаришнинг меъёрий хисоби тизимидаги йигма хисоб тартиби бир неча боскични уз ичига олади ва улар куйидагилардан ташкил топган:</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Бевосита харажатларнинг дастлабки хисоби. Уйгунлашган дастлабки хужжатлар асосида деталлар, йигиш бирликлари, булаклар ва агрегатлар буйича сарфланган моддий кийматликларнинг хисобланган меъёрий хажми буйича маълумотларни шакллантиради. Технология жараёнидаги содир булган четга чикишлар тегишли булинмалар- бригадалар буйича умумлаштирилади. Бухгалтерия хисобида эса ушбу ва шунга ухшаш маълумотлар тегишли булим- бригадаларда ишлаб чикарилган махсулотларга таъллукли четга чикиш индексини хисоблаб чикиш учун фойдаланилади. Меъёрий калькуляцияни тузиш шартига мувофик ресурсларнинг турлари буйича меъёрдан четга чикишлар калькуляция объектлари буйича кайта гурухлаштирилади. Ушбу тартиб хом-ашё ва материаллардан дастлабки фойдаланаётган бригадаларга тадбик килинади.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В. Тайёр махсулот буйича четга чикиш, ишлаб чикаришдаги яроксиз махсулот, технология жараёнида йукотиш ва саклаш жараёнидаги фарклар дастлабки хужжатларда натура куринишида кайд килинади. Ушбу куринишдаги четга чикишлар тугрисидаги маълумотлар цех ёки булимнинг балансида бригадалар буйича умумлаштирилади. Харажатларнинг йигма хисобида эса ушбу натура куринишидаги фарклар материаллар ва мехнат хаки сарфларининг жорий меъёрлари буйича бахоланади. Хужжатлаштирилган яроксиз махсулотлар хам натура куринишидаги </w:t>
      </w:r>
      <w:r w:rsidRPr="004A3E2E">
        <w:rPr>
          <w:rFonts w:ascii="Times New Roman" w:hAnsi="Times New Roman" w:cs="Times New Roman"/>
          <w:sz w:val="28"/>
          <w:szCs w:val="28"/>
          <w:lang w:val="ru-RU"/>
        </w:rPr>
        <w:lastRenderedPageBreak/>
        <w:t>хужжатлаштирилмаган четга чикишлар сифатида аникланади. Ушбу тартибнинг кулланиши хар бир бригада буйича ресурслардан фойдаланиш даражасини бахолаш, ярим фабрикатлар буйича йукотишларнинг содир булган жойлари буйича кайд килиш ёки умумий тежалган суммада хар бир булинма, бригаданинг улушини аниклашга ёрдам беради. Натижада якуний натижалар буйича хар бир булинмани моддий рагбатлантириш учун асос яратилади.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Бундан ташкари меъёрий маълумотларнинг мажмуасидан фойдаланиш хар бир детал, ярим фабрикатларнинг таннархини калькуляция килмасдан йукотиш ва яроксиз махсулотларни коплаш буйича бир хил бахоларини аниклаш ва жавобгар шахсларнинг зиммасига олиб бориш ёки ишлаб чикаришга хисобдан чикариш имкониятини яратади. Ушбу четга чикишларнинг натура куринишидаги маълумотларини умумлаштириш аналитик хусусиятга эга булиб, ички булимларнинг фаолиятини юритиш тартиби билан узвий равишда богланган. Моддий ва мехнат сарфлари куринишидаги четга чикишлар калькуляция объектларига таксим килиш учун кушимча хисоблашларни талаб килмайди, чунки у аник мехнат куролига, тайёрлаш, ураш, куйиш, деталлар, йигма бирликлар, агрегатлар ва буюмларга бириктирилган. Ушбу тартибнинг кулланилишига караб содир булган четга чикишлар тегишли объектнинг таннархига олиб борилади.</w:t>
      </w:r>
    </w:p>
    <w:p w:rsidR="005B073B" w:rsidRPr="004A3E2E" w:rsidRDefault="005B073B" w:rsidP="005B073B">
      <w:pPr>
        <w:numPr>
          <w:ilvl w:val="0"/>
          <w:numId w:val="2"/>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Мустакил хужалик хисобига утказилган ва узининг таркибида булинмалари булмаган бригадалар ва ишлаб чикариш булимларида ишлаб чикаришга сарфланган харажатларнинг аналитик хисоби ушбу харажатларнинг элементлари буйича, цехлар ва субъект буйича калькуляция моддалари, харажатларнинг турлари, махсулот, иш ва хизматларнинг турлари буйича юритилади.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Харажатларнинг йигма кайдномаси учун ишлаб чикариш харажатларининг аналитик хисобини юритувчи карточкаларнинг иккита шакли зарур. Уларнинг биттаси бригада буйича материаллар, сотиб олинадиган яримфабрикатлар, комплектлаштириладиган буюмлар, узида ишлаб чикарилган яримфабрикатлар, чикиндилар ва мехнат хаки сарфларини умумлаштириш учун ишлатилади. Ушбу карточканинг иккинчиси эса айрим махсулот ёки ухшаш махсулотларнинг гурухи буйича харажатларни хисобга олиш учун ишлатилади. У узида Молия вазирлигининг департаменти томонидан тасдикланган курсатмага мувофик келтирилган реквизитларга эга булиб унда харажатларнинг йигма курсаткичлари келтирилади. Лекин ушбу меъёрий усулни куллаётганда хар бир субъект узининг хусусиятидан келиб чиккан холда соддалаштириши мумкин.</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Мисол: ушбу бланк карточкадан тугалланмаган ишлаб чикаришни кайта хисоблашга таъллукли реквизит-курсаткич олиб ташланиши мумкин.</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Харажатларни хисобга олиш (бригадалар буйича машинограмма, цехлар буйича ва умумий йигилган сумма буйича) карточкаси куйида келтирилган маълумотларга ишлов берилиб шакллантирилади: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 Хом-ашё ва материалларга: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бичиш вараклари ва бажарилган ишларнинг кайдномаси;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тукиладиган материаллар, лак, буёк ва бошка кимёвий материаллар буйича меъёрий сарфларнинг хисоби;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материалларни алмаштириш буйича талабнома;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йигув цехи ва булимларнинг ишлаб чикарган махсулотларининг кайдномаси;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ишлов бериш булимларининг ишлов берган махсулотларининг кайдномаси;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цех ёки булимларнинг чегара (лимит) карталари, режа-картаси.</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в. Сотиб олинган яримфабрикатларига: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яроксизликка чикарилганлиги тугрисидаги далолатнома, ускуналарни мослаштириш ва ишчиларни ыкитиш учун сарфланганлигини тасдикловчи хужжатларни илова килган холда ишлаб чикаришдаги сотиб олинган ярим фабрикатлар ва бутловчи кисмларнинг харакати буйича баланс;</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чикарилган махсулотнинг натура куринишидаги йигма кайдномаси;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буюмларнинг турлари буйича йигма кайдномаси.</w:t>
      </w:r>
    </w:p>
    <w:p w:rsidR="005B073B" w:rsidRPr="004A3E2E" w:rsidRDefault="005B073B" w:rsidP="005B073B">
      <w:pPr>
        <w:numPr>
          <w:ilvl w:val="0"/>
          <w:numId w:val="3"/>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хакига: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бажарилган ишларни хисобга олувчи хужжатлар;</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четга чикиш буйича билдирувчи хужжатлар;</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ишлаган вактларни хисобга олувчи табеллар;</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 хил маълумотномалар, фармойишлар ва хоказо.</w:t>
      </w:r>
    </w:p>
    <w:p w:rsidR="005B073B" w:rsidRPr="004A3E2E" w:rsidRDefault="005B073B" w:rsidP="005B073B">
      <w:pPr>
        <w:numPr>
          <w:ilvl w:val="12"/>
          <w:numId w:val="0"/>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е. Узида ишлаб чикарилган яримфабкатларга:</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деталлар, кисмлар ва яримфабрикатларнинг харакати буйича цехлараро баланс;</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бажарган ишларни хисобга олувчи хужжатлар;</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яроксизлиги ва бошка сабаблар билан хисобдан чикариш далолатномаси;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материалалрнинг меъёрдаги сарфи йигиндиси;</w:t>
      </w:r>
    </w:p>
    <w:p w:rsidR="005B073B" w:rsidRPr="004A3E2E" w:rsidRDefault="005B073B" w:rsidP="005B073B">
      <w:pPr>
        <w:numPr>
          <w:ilvl w:val="0"/>
          <w:numId w:val="1"/>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сарфланган мехнатларнинг меъёрий йигиндиси.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Харажатларни хисобга олувчи бригаданинг карточкалари сарфланган бевосита харажатларнинг кисми буйича булимлар, цехлар ва субъект буйича умумий харажатларни йигади. Кейин эса ушбу харажатларни быхгалтерия счётларидаги йигма харажатларнинг маълумотлари билан таккослайди. Ушбу йул билан ишлаб чикаришга сарфланган харажатларнинг аналитик ва синтетик хисоби маълумотларининг бир-бирига тугри келишига эришилади.</w:t>
      </w:r>
    </w:p>
    <w:p w:rsidR="005B073B" w:rsidRPr="004A3E2E" w:rsidRDefault="005B073B" w:rsidP="005B073B">
      <w:pPr>
        <w:numPr>
          <w:ilvl w:val="0"/>
          <w:numId w:val="4"/>
        </w:num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Ишлаб чикариш хисобининг якуний боскичи ишлаб чикарилган махсулотнинг таннархини калькуляция килиш хисобланади. Биз мисол келтирган субъект- кир ювиш машиналарини ишлаб чикарувчи субъектнинг ишлаб чикариш жараёни буюмлар буйича ёпик жараён хисобланади. Чунки цехда тайёрланган агрегат ва кисмларнинг бир булаги йигув цехига топширилса, иккинчи кисми эса эхтиёт кисмлар сифатида харидорларга сотиш учун омборхонага топширилади. Ушбу холатдан келиб чиккан холда мазкур цех фаолиятининг натижасини агрегат ва кисмларни ишлаб </w:t>
      </w:r>
      <w:r w:rsidRPr="004A3E2E">
        <w:rPr>
          <w:rFonts w:ascii="Times New Roman" w:hAnsi="Times New Roman" w:cs="Times New Roman"/>
          <w:sz w:val="28"/>
          <w:szCs w:val="28"/>
          <w:lang w:val="ru-RU"/>
        </w:rPr>
        <w:lastRenderedPageBreak/>
        <w:t>чикаришга сарфланган умумий харажатлар буйича ва субъект буйича ишлаб чикарилган тайёр махсулотларнинг хакикий таннархи буйича хам хисоблаб чикиш ва бахолаш зарурияти тугилади.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максадларга эришиш учун махсус курсаткичларга эга булган "ишлаб чикарилган махсулот ва кисмларни калькуляция килиш вараги”кулланилади. Ушбу варак калькуляциянинг мустакил объекти булган хар бир махсулотнинг тури, булим, цех ва субъект буйича тузилади. Меъёрий калькуляция ёки меъёрнинг якуний суммаси ва ишлаб чикарилган махсулот, кисмларнинг микдорига асосан ушбу калькуляция варокларида тугри харажатларнинг моддалари буйича жами ишлаб чикарилган махсулотнинг меъёрий таннархи аникланади. Ушбу меъёрдаги харажатларга меъёрнинг узгариш суммаси ва хужжатлаштирилган ва хужжатлаштирилмаган меъёрдан четга чикишлар суммаси хам кушилади. Бундан ташкари ушбу варакда бошка булим ва цехлардан кабул килинган детал, кисм ва агрегатларнинг микдори ва киймати, шу билан бир вактда бошка булим ва цехларга берилган детал, кисм ва агрегатларнинг микдори ва трансферт баходаги суммаси курсатилади. Узининг булим, цехида сарфланган харажатлардан бошка цехларга берилган детал ва кисмларнинг кийматини чегириб олинган детал ва кисмларнинг кийматини кушган холда ушбу цехда хакикатда ишлаб чикарилган махсулотининг таннархи хисобланади. Чунки ушбу хакикий таннарх субъект ишлаб чикарган тайёр махсулот таннархининг таркибига киради.</w:t>
      </w:r>
    </w:p>
    <w:p w:rsidR="005B073B" w:rsidRPr="004A3E2E" w:rsidRDefault="005B073B" w:rsidP="005B073B">
      <w:pPr>
        <w:jc w:val="both"/>
        <w:rPr>
          <w:rFonts w:ascii="Times New Roman" w:hAnsi="Times New Roman" w:cs="Times New Roman"/>
          <w:sz w:val="28"/>
          <w:szCs w:val="28"/>
          <w:lang w:val="ru-RU"/>
        </w:rPr>
      </w:pPr>
    </w:p>
    <w:p w:rsidR="005B073B" w:rsidRPr="004A3E2E" w:rsidRDefault="005B073B" w:rsidP="005B073B">
      <w:pPr>
        <w:ind w:left="993" w:hanging="284"/>
        <w:jc w:val="both"/>
        <w:rPr>
          <w:rFonts w:ascii="Times New Roman" w:hAnsi="Times New Roman" w:cs="Times New Roman"/>
          <w:b/>
          <w:bCs/>
          <w:i/>
          <w:iCs/>
          <w:sz w:val="28"/>
          <w:szCs w:val="28"/>
          <w:lang w:val="ru-RU"/>
        </w:rPr>
      </w:pPr>
      <w:r w:rsidRPr="004A3E2E">
        <w:rPr>
          <w:rFonts w:ascii="Times New Roman" w:hAnsi="Times New Roman" w:cs="Times New Roman"/>
          <w:b/>
          <w:bCs/>
          <w:i/>
          <w:iCs/>
          <w:sz w:val="28"/>
          <w:szCs w:val="28"/>
          <w:lang w:val="ru-RU"/>
        </w:rPr>
        <w:t>2</w:t>
      </w:r>
      <w:r>
        <w:rPr>
          <w:rFonts w:ascii="Times New Roman" w:hAnsi="Times New Roman" w:cs="Times New Roman"/>
          <w:b/>
          <w:bCs/>
          <w:i/>
          <w:iCs/>
          <w:sz w:val="28"/>
          <w:szCs w:val="28"/>
          <w:lang w:val="uz-Cyrl-UZ"/>
        </w:rPr>
        <w:t>6</w:t>
      </w:r>
      <w:r w:rsidRPr="004A3E2E">
        <w:rPr>
          <w:rFonts w:ascii="Times New Roman" w:hAnsi="Times New Roman" w:cs="Times New Roman"/>
          <w:b/>
          <w:bCs/>
          <w:i/>
          <w:iCs/>
          <w:sz w:val="28"/>
          <w:szCs w:val="28"/>
          <w:lang w:val="ru-RU"/>
        </w:rPr>
        <w:t>.3. Четга чикишлар тахлили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Таннархни норматив харажатлар буйича хисоблаш тизими технологик жараен бир катор умумий еки такрорланувчи операциялардан ташкил топганда кулланилади. Агарда технологик жараен бир-бирига ухшамас булган операциялардан иборат булса, у холда уни нормага келтириш жуда кийин булади ва унинг норматив базаси доимо узгариб туради. Шу билан бирга бир-бирига ухшамас махсулотни ишлаб чикишда умумий операцияларнинг сериаялари учраб туриши мумкин. Махсулотнинг катта ассортименти технологик операциялар кам булган холда хам учрайди. Бу хар бир махсулот буйича норматив калькуляциялар тузилгандаги асосий шартдир.</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Хисобот калькуляцияларнинг тузилиши айрим буюмларнинг норматив таннархини ва нормадан огишларни калькуляциялашда асосланган. Ишлаб чикаришда у еки бу сабабларга кура технологик жараентдан чекланишлар пайдо буладилар ва бу билан бирга ресурслардан фойдаланишда, ишлатилган маблаглар бахосида хам огишлар пайдо буладилар. Шунинг учун, норматив харажатлар буйича таннархни хисоблаш тизимининг энг мухим принципи - бу тугатилмаган ишлаб чикариш, тайер махсулот, хисобот давр харажатларга ягона бахо бериш принципидир, бу дегани улар бир хил нормативлар оркали ифодаланилиши керак. Бу холда норматив таннарх ва нормалардан огишлар хакикий таннархни курсатишади. Акс холда хакикий таннарх хисобланганда хатоларга йул куйилади.</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ab/>
        <w:t>Чекланишларни аниклаш, хисобга олиш ва уларнинг тахлили норматив хисобнинг мохиятини ташкил этади. Нормалардан огишлар деганда хом аше, материаллар, ярим тайер махсулотлар, иш хаки ва ишлаб чикишга сарфланадиган харажатлардаги жорий даврда ишлатиладиган нормалардан абсолют чекланишларни ва кушимча харажатларнинг режадаги ва хакикий орасидаги чекланишларни нисбий микдорини тушунишади.</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Чекланишлар мусбат (экономия) ва манфий (ортикча харажат), хисобга олинган ва хисобга олинмаган, материал буйича ва киймат буйича буладилар. </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Тугри харажатларнинг </w:t>
      </w:r>
      <w:r w:rsidRPr="004A3E2E">
        <w:rPr>
          <w:rFonts w:ascii="Times New Roman" w:hAnsi="Times New Roman" w:cs="Times New Roman"/>
          <w:b/>
          <w:bCs/>
          <w:sz w:val="28"/>
          <w:szCs w:val="28"/>
          <w:lang w:val="ru-RU"/>
        </w:rPr>
        <w:t>манфий чекланишларини</w:t>
      </w:r>
      <w:r w:rsidRPr="004A3E2E">
        <w:rPr>
          <w:rFonts w:ascii="Times New Roman" w:hAnsi="Times New Roman" w:cs="Times New Roman"/>
          <w:sz w:val="28"/>
          <w:szCs w:val="28"/>
          <w:lang w:val="ru-RU"/>
        </w:rPr>
        <w:t xml:space="preserve"> технологик жараенларга риоя килиш, ташкил килишнинг стандарталари ва ишлаб чикариш нуктаи назаридан конкрет махсулотларга нисбатан тахлил киладилар.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Тугри харажатларнинг </w:t>
      </w:r>
      <w:r w:rsidRPr="004A3E2E">
        <w:rPr>
          <w:rFonts w:ascii="Times New Roman" w:hAnsi="Times New Roman" w:cs="Times New Roman"/>
          <w:b/>
          <w:bCs/>
          <w:sz w:val="28"/>
          <w:szCs w:val="28"/>
          <w:lang w:val="ru-RU"/>
        </w:rPr>
        <w:t>мусбат чекланишларини</w:t>
      </w:r>
      <w:r w:rsidRPr="004A3E2E">
        <w:rPr>
          <w:rFonts w:ascii="Times New Roman" w:hAnsi="Times New Roman" w:cs="Times New Roman"/>
          <w:sz w:val="28"/>
          <w:szCs w:val="28"/>
          <w:lang w:val="ru-RU"/>
        </w:rPr>
        <w:t xml:space="preserve"> махсулот бирлигига хиспбланган норма ва нормативлар асослиги нуктаи назардан куриб чикадилар. Доимий харажатлар буйича чекланишларни уларнинг ишлаб чикариш хажмининг узгаришига таъсирчанлиги ва эгилувчан сметаларга риоя килиш буйича тахлил киладилар.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Хисобга олинган</w:t>
      </w:r>
      <w:r w:rsidRPr="004A3E2E">
        <w:rPr>
          <w:rFonts w:ascii="Times New Roman" w:hAnsi="Times New Roman" w:cs="Times New Roman"/>
          <w:sz w:val="28"/>
          <w:szCs w:val="28"/>
          <w:lang w:val="ru-RU"/>
        </w:rPr>
        <w:t xml:space="preserve"> чекланишларни хужжатлаштирилган хам дейишади. Уларга аникланган чекланишлар кирадилар: ишлаб чикариш жараени бошланишидан олдинги сигнал хужжатларнинг маълумотлари буйича; ишлаб чикариш режани бажариш жараенида; хисобот даврнинг охиридаги хисоблашлар ва формулалар ердамида (бир неча соатдан бир неча ойгача).</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Мазкур хисобот даврида </w:t>
      </w:r>
      <w:r w:rsidRPr="004A3E2E">
        <w:rPr>
          <w:rFonts w:ascii="Times New Roman" w:hAnsi="Times New Roman" w:cs="Times New Roman"/>
          <w:b/>
          <w:bCs/>
          <w:sz w:val="28"/>
          <w:szCs w:val="28"/>
          <w:lang w:val="ru-RU"/>
        </w:rPr>
        <w:t>хисобга олинмаган</w:t>
      </w:r>
      <w:r w:rsidRPr="004A3E2E">
        <w:rPr>
          <w:rFonts w:ascii="Times New Roman" w:hAnsi="Times New Roman" w:cs="Times New Roman"/>
          <w:sz w:val="28"/>
          <w:szCs w:val="28"/>
          <w:lang w:val="ru-RU"/>
        </w:rPr>
        <w:t xml:space="preserve"> нормалардан чекланишлар тугатилмаган ишлаб чикариш, тайер ва бракланган махсулот, материаллар ва бошка моддий бойликларни инвентаризация усуллари билан аникланадилар. Уларнинг пайдо булиш сабаблари булиб куйидагилар булиши мумкин: материал колдикларни берилиши ва саналишидаги аникмасликлари; бракнинг беркитилиши; ишлаб чикарилган махсулот хажми буйича кушимча езувлар; ярим тайер махсулот, буюмлар ва махсулотнинг бузилиши, йукотишлари ва етишмовчиликлари; материаллар колдиклари ва тугатилмаган ишлаб чикариш инвентаризациясининг ноаникликлари. Хисобга олинмаган чекланишлар хисобот даври тугаши билан аникланадилар ва ишлаб чикариш ва бошкарув хисобининг етарли даражада ташкил килинмаганлиги хакида даллилар берадилар.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Моддий чекланишлар</w:t>
      </w:r>
      <w:r w:rsidRPr="004A3E2E">
        <w:rPr>
          <w:rFonts w:ascii="Times New Roman" w:hAnsi="Times New Roman" w:cs="Times New Roman"/>
          <w:sz w:val="28"/>
          <w:szCs w:val="28"/>
          <w:lang w:val="ru-RU"/>
        </w:rPr>
        <w:t xml:space="preserve"> етказувчи-йигувчи ва ишлаб чикариш фаолиятларда пайдо буладилар. Уларни материаллар колдиклари, тугатилмаган ишлаб чикариш, тайер махсулот ва мазкур хисобот даврда сотилган махсулот орасида таксимлашади. Киймат буйича чекланишларни одатда сотилган махсулотнинг таннархига утказишади.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Махсулотлар ишлаб чикаришда </w:t>
      </w:r>
      <w:r w:rsidRPr="004A3E2E">
        <w:rPr>
          <w:rFonts w:ascii="Times New Roman" w:hAnsi="Times New Roman" w:cs="Times New Roman"/>
          <w:b/>
          <w:bCs/>
          <w:sz w:val="28"/>
          <w:szCs w:val="28"/>
          <w:lang w:val="ru-RU"/>
        </w:rPr>
        <w:t>харажатлар буйича чекланишларга</w:t>
      </w:r>
      <w:r w:rsidRPr="004A3E2E">
        <w:rPr>
          <w:rFonts w:ascii="Times New Roman" w:hAnsi="Times New Roman" w:cs="Times New Roman"/>
          <w:sz w:val="28"/>
          <w:szCs w:val="28"/>
          <w:lang w:val="ru-RU"/>
        </w:rPr>
        <w:t xml:space="preserve"> иккита асосий омил таъсир килади : материалларнинг нархи ва ишлаб чикаришда уларнинг истеъмол килган микдори.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Нархлар буйича чекланишлар сотиб олинаетган материал микдорини материал бирлиги учун норматив ва хакикий нархларнинг фаркига купайтмаси билан аникланади :</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(НН - ХН) х СМ,</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бунда </w:t>
      </w:r>
      <w:r w:rsidRPr="004A3E2E">
        <w:rPr>
          <w:rFonts w:ascii="Times New Roman" w:hAnsi="Times New Roman" w:cs="Times New Roman"/>
          <w:b/>
          <w:bCs/>
          <w:sz w:val="28"/>
          <w:szCs w:val="28"/>
          <w:lang w:val="ru-RU"/>
        </w:rPr>
        <w:t>НН</w:t>
      </w:r>
      <w:r w:rsidRPr="004A3E2E">
        <w:rPr>
          <w:rFonts w:ascii="Times New Roman" w:hAnsi="Times New Roman" w:cs="Times New Roman"/>
          <w:sz w:val="28"/>
          <w:szCs w:val="28"/>
          <w:lang w:val="ru-RU"/>
        </w:rPr>
        <w:t xml:space="preserve"> - норматив нарх,</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 ХН - хакикий нарх,</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 СМ - сотиб олинаетган материал микдори.</w:t>
      </w:r>
    </w:p>
    <w:p w:rsidR="005B073B" w:rsidRPr="004A3E2E" w:rsidRDefault="005B073B" w:rsidP="005B073B">
      <w:pPr>
        <w:jc w:val="both"/>
        <w:rPr>
          <w:rFonts w:ascii="Times New Roman" w:hAnsi="Times New Roman" w:cs="Times New Roman"/>
          <w:sz w:val="28"/>
          <w:szCs w:val="28"/>
          <w:lang w:val="ru-RU"/>
        </w:rPr>
      </w:pP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Чекланишларнинг эхтимол булган сабаблари: нархларнинг бозордаги узгариши; тайерлов хизматнинг энг мос мол етказувчиларни кидириш буйича хатолари; нархи арзон, лекин сифати паст булган материалларни сотиб олиш, бу махсулот сифатининг бузилишига еки ишлаб чикариш чикимларининг ошишига олиб келади. Сабаблардан яна бири булиши мумкин - харажатларни емон бошкариш, бу эса шошилинч сотувларга олиб келиши мумкин, юк ташишга, юклаш-чикариш ишларига кушимча харажатлар, буюртманинг зудлик билан бажарилиши учун мол келтирувчиларнинг юкорирок нархларини куйиши хамда сотув фаолиятида юзага келадиган бошка сабаблар.</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Чекланишлар буйича хисоблашларда иккита ендошиш мавжуд :</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1. Сотиб олинган материал микдорига мутаносиб равишда. Бу холда чекланишлар материаллар колдиги ва сотилган махсулот орасида таксимланадилар.</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2. Ишлатилаган материалларнинг микдорига мутаносиб равишда. Бу холда хамма чекланишларни сотилган махсулотнинг таннархига сарфлашади.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Материаллар ишлатиш нормаларидан чекланишларни</w:t>
      </w:r>
      <w:r w:rsidRPr="004A3E2E">
        <w:rPr>
          <w:rFonts w:ascii="Times New Roman" w:hAnsi="Times New Roman" w:cs="Times New Roman"/>
          <w:sz w:val="28"/>
          <w:szCs w:val="28"/>
          <w:lang w:val="ru-RU"/>
        </w:rPr>
        <w:t xml:space="preserve"> хакикатдан сарфланган материал микдорини хакикий ишлаб чикариш учун белгиланган норматив харажат билан солиштириш йули билан аниклашади. Бу тамойил харажатларнинг эгилувчан сметаси (режаси)ни тузишда хам асосий булади. Худди шу усул чикимларга хам алокадордир.</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Материаллар харажати нормаларидан чекланишларни аниклаш учун куйидаги усуллар кулланилади : хужатлаштириш, материалларнинг партиялаб ишлатиш усули - махсулот ишлаб чикаришдаги тугри харажатлар буйича чекланишларни аниклаш, рецептуралар буйича олдинги хисоблаш усули, инвентаризация маълумотлари асосида кейинги хисоблашлар.</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Хар бир корхона узининг технологияси ва материалларнинг хусусиятларига асосан узининг чекланишларни аниклаш тизимини танлайди. Лекин хар кандай холда хисоблашни куйидаги формула буйича амалга оширилади :</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(НМ-ХМ) х НН,</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 НМ - хакикий махсулотнинг норматив харажат микдори;</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ХМ - ишлатилган махсулотнинг хакикий микдори;</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ab/>
        <w:t>НН - материалнинг норматив нархи.</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Чекланишларнинг булиши мумкин сабаблари : хом аше тури ва улчамининг бирини бошкасига алмаштирилиши; келтирилаетган материаллар стандандартларининг бузилиши; махсулот комплектация шартларини сотиб олинган ярима тайер буюмлар билан узгартириш; хом аше рецептурасини узгартириш; технология бузилишлари, нотугри еки номутаносиб кесилиши окибатида тугридан- тугри ортикча харажат, угирлаш, бузилиш, вазнини йукотиш.</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 xml:space="preserve">Материаллар буйича чекланишларнинг тахлилида хар хил турдаги чикимларни тадкикот килиш махсус урнига эгадир. Уларни куйидаги хусусиятларга кура синфларга булишади : </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ишлаб чикаришнинг рухсат этилган чикимлари</w:t>
      </w:r>
      <w:r w:rsidRPr="004A3E2E">
        <w:rPr>
          <w:rFonts w:ascii="Times New Roman" w:hAnsi="Times New Roman" w:cs="Times New Roman"/>
          <w:sz w:val="28"/>
          <w:szCs w:val="28"/>
          <w:lang w:val="ru-RU"/>
        </w:rPr>
        <w:t xml:space="preserve"> ишлов бериш жараенидаек пайдо буладилар, уларни материаллар харажатларига киритишади, хакикатда олинган чикимларни уларнинг норматив микдори билан солиштиришади, чекланишлар сабабини аниклайдилар;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тула брак натижасидаги ишлаб чикаришнинг чикимлари</w:t>
      </w:r>
      <w:r w:rsidRPr="004A3E2E">
        <w:rPr>
          <w:rFonts w:ascii="Times New Roman" w:hAnsi="Times New Roman" w:cs="Times New Roman"/>
          <w:sz w:val="28"/>
          <w:szCs w:val="28"/>
          <w:lang w:val="ru-RU"/>
        </w:rPr>
        <w:t xml:space="preserve"> - ишлаб чикариш жараенида бузилган материалнинг бир кисми; тайер махсулотни ишлаб чикаришда булган махсулот билан солиштириш йули билан аникланади. Баъзи бир ишлаб чикаришларда брак норматив харажатларнинг бир кисми деб тушунилади;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маъмурият айби билан пайдо булган ишлаб чикариш чикимлари</w:t>
      </w:r>
      <w:r w:rsidRPr="004A3E2E">
        <w:rPr>
          <w:rFonts w:ascii="Times New Roman" w:hAnsi="Times New Roman" w:cs="Times New Roman"/>
          <w:sz w:val="28"/>
          <w:szCs w:val="28"/>
          <w:lang w:val="ru-RU"/>
        </w:rPr>
        <w:t xml:space="preserve"> рахбарлар томонидан хато карорларни кабул килиш, ишлаб чикариш чикимлари устидан назоратни йуклиги еки сусайиши.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Материаллар буйича чекланишларни уларнинг пайдо булиш марказлари буйича, операциялар, махсулот ва материалларнинг турлари буйича, сабаблар, айбдорлар ва бошка хусусиятлар буйича.</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Мехнат харажатлари буйича чекланишлар</w:t>
      </w:r>
      <w:r w:rsidRPr="004A3E2E">
        <w:rPr>
          <w:rFonts w:ascii="Times New Roman" w:hAnsi="Times New Roman" w:cs="Times New Roman"/>
          <w:sz w:val="28"/>
          <w:szCs w:val="28"/>
          <w:lang w:val="ru-RU"/>
        </w:rPr>
        <w:t xml:space="preserve"> тахлил жараенида уларнинг мухимлик даражаси буйича фарклашади. Энг аввало мехнатнинг норматив харажатлар буйича чекланишлар иккита сабаби бор : иш хаки ставкаси ва мехнат самарадорлиги, яъни мехнатнинг нархи ва мехнатнинг микдори.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 хаки ставкаси буйича чекланишларни бир соат мехнатининг хакикий ва норматив нархларини солиштириш йули аниклашади:</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(НК-ХК) х ХС,</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 НК - 1 соатнинг норматив киймати;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ХК - хакикий киймати;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ХС - ишлаган соатларнинг хакикий сони.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Чекланишларнинг мумкин булган сабаблари нормага кирмаган норматив ставкани оширишида; иш разряди ва шу ишни бажараетган ишчини разарядини мос эмаслиги; норматив ставкада хисобга олингмаган мукофотлар даражасини ортириб юбориш; технологик жараендан чекланиш натижасида пайдо булган норматив нархларга хар хил турдаги кушимча иш </w:t>
      </w:r>
      <w:r w:rsidRPr="004A3E2E">
        <w:rPr>
          <w:rFonts w:ascii="Times New Roman" w:hAnsi="Times New Roman" w:cs="Times New Roman"/>
          <w:sz w:val="28"/>
          <w:szCs w:val="28"/>
          <w:lang w:val="ru-RU"/>
        </w:rPr>
        <w:lastRenderedPageBreak/>
        <w:t>хаки тулашлар, ишлаб чикаришни ташкил килиш ва бошкариш нуксонлари туфайли пайдо буладилар.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Мехнат унумдорлиги буйича чекланишлар</w:t>
      </w:r>
      <w:r w:rsidRPr="004A3E2E">
        <w:rPr>
          <w:rFonts w:ascii="Times New Roman" w:hAnsi="Times New Roman" w:cs="Times New Roman"/>
          <w:sz w:val="28"/>
          <w:szCs w:val="28"/>
          <w:lang w:val="ru-RU"/>
        </w:rPr>
        <w:t xml:space="preserve"> - бу асосий ишлаб чикаришдаги ишчиларнинг мехнат хажми буйича чекланишлар. Мехнат унумдорлиги буйича чекланишларни хисоблаш формуласи : </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(НВ-ХВ) х НС,</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бунда НВ - махсулотнинг хакикий бирлигини ишлаб чикарилиши учун зарур булган норматив вакт;</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ХВ - худди шу махсулот хажмини ишлаб чикарилиши учун кетган хакикий вакт;</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НС - иш хакининг норматив соатбай ставкаси.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Баъзи холларда тахлил учун конкрет махсулотнинг ишлаб чикарилишидаги ишлаб чикиш коэффициентидан фойдаланишади. У маълум вакт оралиги ичидаги хакикий ишлаб чикарилган махсулот микдорини норматив микдорга нисбатидир.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Чекланишлар мумкин булган сабаблари : махсулот ассортименти, материалнинг паст сифати; асбоб-ускуналарнинг техник холати; технологик жараенларнинг узгариши ва риоя килиниши; ишнинг хар хил мураккаблиги; янги асбоб-ускуналар, асбобларни ишга киритилиши ва бошка хар хил турдаги сабаблари.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Мехнат буйича чекланишлар цех, булимларнинг рахбарлари томонидан назорат килиниши мумкин, лекин уларнинг катта кисми урта ва паст даражадаги бошликларнинг назоратидан чикиб кетади.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Бошкарув хисоби тайерлайдиган маълумотлар куп кирралидир ва бу чекланишлар нимага йуналтирилишига богликдирлар. Масалан, самарасиз мехнат усулларини коплаш учун, махсуллот ассортиментини узгартириш учун, янги махсулот турларини ишлаб чикаришга киритиш учун харажатларни коплаш учун. Шу нуктаи назаридан иш хаки буйича норматив ставкаларини тахлил килишади. Хар бир норматив ставка ишлаб чикариш шароитларига мос келувчи нормативларда асосланган булиши керак. Етарлли даражада ишлаб чикарилмаган нормативлар чекланишларни хисоблаш зарурлиги ва мехнат буйича чекланишларнинг тахлили, вазифалар бажаришнинг бахолашларни минимумга олиб келтирадилар. </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Кушимча (накладные) харажатлар буйича чекланишларни</w:t>
      </w:r>
      <w:r w:rsidRPr="004A3E2E">
        <w:rPr>
          <w:rFonts w:ascii="Times New Roman" w:hAnsi="Times New Roman" w:cs="Times New Roman"/>
          <w:sz w:val="28"/>
          <w:szCs w:val="28"/>
          <w:lang w:val="ru-RU"/>
        </w:rPr>
        <w:t xml:space="preserve"> махсулот хажмига нисбатан уларнинг хати-харакати буйича, алохида махсулотга келтирилган харажатларни назорат килиш максадида ишлаб чикариш кувватидан фойдаланиш буйича тахлил килинади. Бу чекланишларни хакикий кушимча ишлаб чикариш харажатларни олдиндан куйилган ишлатиш нормалари буйича махсулот турларига таксимланган суммасига мослиги нуктаи назаридан куриб чикилади. Бунда хакикий кушимча харажатларни ва тайер еки сотилган махсулот таннархи доимий ва узгарувчан ташкил этувчиларга булинадилар.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lastRenderedPageBreak/>
        <w:t>Кушимча доимий харажатлар буйича чекланишлар</w:t>
      </w:r>
      <w:r w:rsidRPr="004A3E2E">
        <w:rPr>
          <w:rFonts w:ascii="Times New Roman" w:hAnsi="Times New Roman" w:cs="Times New Roman"/>
          <w:sz w:val="28"/>
          <w:szCs w:val="28"/>
          <w:lang w:val="ru-RU"/>
        </w:rPr>
        <w:t xml:space="preserve"> - бу махсулот таннархига киритилган норматив узгармас харажтлар билан хакикий доимий харажатлар орасидаги фаркдир. Чекланишлар суммасига куйдагилар таъсир килиши мумкин:</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режадан (сметадан)фарк килувчи хакикий харажатлари (таркиби ва микдори буйича) ;</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 xml:space="preserve">- </w:t>
      </w:r>
      <w:r w:rsidRPr="004A3E2E">
        <w:rPr>
          <w:rFonts w:ascii="Times New Roman" w:hAnsi="Times New Roman" w:cs="Times New Roman"/>
          <w:sz w:val="28"/>
          <w:szCs w:val="28"/>
          <w:lang w:val="ru-RU"/>
        </w:rPr>
        <w:t>режадан (сметадан)фарк килувчи хакикий махсулот ишлаб чикарилиши (ассортимент ва хажм буйича).</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чекланишларни икки хил турини яна доимий кушимча харажатлар буйича чекланишлар ва хажм буйича чекланишлар деб айтишади.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Доимий кушимча харажатлар буйича чекланишларнинг тахлили хакикий ва норматив харажатларни сметанинг хар бир банди буйича таккослашини талаб этади. Чекланишларнинг хар хил сабаблари аникланиши мумкин. Масалан, режадан ташкари ремонтларнинг утказилиши, созловчи ишчиларга иш хакини куриб чикиш ва хоказо. Сметалар структуравий булимлар буйича тузилганлиги учун уларнинг бажарилишининг тахлили цехлар, ишлаб чикариш булимлари буйича утказилади. </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Тахлилнинг асосий йуналишлардан бири - бу назорат килинадиган хамда назорат килинмайдиган кушимча доимий харажатларни куриб чикишдир. Бу максадларга мувофик нормативлар рухсат берувчи чекланишларга эга булиши керак, бунда сабаб сифатида тугри харажат чекланишлари (мазкур рахбарга боглик булган) чикишади. Назорат килинаетган харажатларни назорат килинмайдиган харажатлардан фарк килиш учун пайдо булган тугри харажатларни ишлаб чикариш жараени асосида текширишади ва мазкур харажатларни буюмлар буйича синфларга булишади.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Ишлаб чикариш хажми буйича чекланишлар</w:t>
      </w:r>
      <w:r w:rsidRPr="004A3E2E">
        <w:rPr>
          <w:rFonts w:ascii="Times New Roman" w:hAnsi="Times New Roman" w:cs="Times New Roman"/>
          <w:sz w:val="28"/>
          <w:szCs w:val="28"/>
          <w:lang w:val="ru-RU"/>
        </w:rPr>
        <w:t xml:space="preserve"> - бу курилаетган давр ишлаб чикаришнинг хакикий хажми (ХИ) ва сметадаги махсулот ишлаб чикариш (СИ) ларнинг айирмасини доимий кушимча харажатларнинг таксимланишининг норматив ставкасига (НС) купайтмасидир:</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(ХИ - СИ) х НС .</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формула доимий кушимча харажатлар вактнинг киска муддати ичида ишлаб чикариш хажмига нисбатан узгаришмайди деган тамойилга асосланган.</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Чекланишларнинг мумкин булган сабаблари махсулотга талаблар тебраниши туфайли, махсулот ассортименти билан, материаллар келтириш буйича нуксонлар билан, носамарали мехнат билан, махсулот сифатининг пастлиги билан, ишлаб чикариш режалаштиришдаги, бошкаришдаги, ташкил кмлишдаги нуксонлар билан, асбоб-ускуналарнинг иши тухтатилиши билан ва бошка омиллар билан пайдо булишлари мумкин. Ишлаб чикариш хажми буйича чекланишларнинг микдорига асосан самарадорлик ва кувват буйича чекланишлар таъсир килишади.</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lastRenderedPageBreak/>
        <w:t>Махсулот ишлаб чикариш хажмининг мехнат самарадорлиги буйича чекланишлари</w:t>
      </w:r>
      <w:r w:rsidRPr="004A3E2E">
        <w:rPr>
          <w:rFonts w:ascii="Times New Roman" w:hAnsi="Times New Roman" w:cs="Times New Roman"/>
          <w:sz w:val="28"/>
          <w:szCs w:val="28"/>
          <w:lang w:val="ru-RU"/>
        </w:rPr>
        <w:t xml:space="preserve"> курилаетган давр ичида норма-соат (НС) буйича махсулот чикарилиши ва соатлардаги хакикий сарфланган мехнат вакти (ФС) айирмасини доимий кушимча харажатларнинг такисмланишининг норматив ставкасига (НСт) купайтмасидан иборат :</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(НС - ФС) х НСт. </w:t>
      </w:r>
    </w:p>
    <w:p w:rsidR="005B073B" w:rsidRPr="004A3E2E" w:rsidRDefault="005B073B" w:rsidP="005B073B">
      <w:pPr>
        <w:ind w:firstLine="720"/>
        <w:jc w:val="both"/>
        <w:rPr>
          <w:rFonts w:ascii="Times New Roman" w:hAnsi="Times New Roman" w:cs="Times New Roman"/>
          <w:b/>
          <w:bCs/>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Махсулот ишлаб чикариш хажмининг кувват буйича чекланишлари</w:t>
      </w:r>
      <w:r w:rsidRPr="004A3E2E">
        <w:rPr>
          <w:rFonts w:ascii="Times New Roman" w:hAnsi="Times New Roman" w:cs="Times New Roman"/>
          <w:sz w:val="28"/>
          <w:szCs w:val="28"/>
          <w:lang w:val="ru-RU"/>
        </w:rPr>
        <w:t xml:space="preserve"> курилаетган давр ичида соатлардаги хакикий сарфланган мехнат вакти (ХС ) ва мехнатнинг смета вакти (СС) айирмасини доимий кушимча харажатларнинг таксимланишининг норматив ставкасига (НСт) купайтмасидан иборат :</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(ХС -СС) х НСт.</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Узгарувчан кушимча харажатлар буйича чекланишлар</w:t>
      </w:r>
      <w:r w:rsidRPr="004A3E2E">
        <w:rPr>
          <w:rFonts w:ascii="Times New Roman" w:hAnsi="Times New Roman" w:cs="Times New Roman"/>
          <w:sz w:val="28"/>
          <w:szCs w:val="28"/>
          <w:lang w:val="ru-RU"/>
        </w:rPr>
        <w:t xml:space="preserve"> узгарувчан кушимча харажатларнинг норматив микдори (НХ) ва хакикий узгарувчан кушимча харажатлар (ХХ) айирмаси билан аникланади :</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НХ - ХХ.</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Чекланишларнинг умумий суммаси куйидагилар буйича тахлил килинади: сметадан бевосита (абсолют) чекланишлари; ишларнинг хакикий хажмига тугриланган (нисбий) чекланишлар; самарадорлик буйича чекланишлар.</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Абсолют чекланишлар хакикий ва смета буйича харажатлар фарки сифатида аникланадилар. Тахлил хар бир банд буйича утказилади. Сметанинг хакикий хажмига тугриланган чекланишлар алохида хисоблашлар билан аниклашади. Бу холда чекланиш смета буйича тугриланган узгарувчан кушимча харажатлар (ТУКХ) ва хакикий узгарувчан кушимча харажатлар (ХУКХ) айирмаси билан аникланади: </w:t>
      </w:r>
    </w:p>
    <w:p w:rsidR="005B073B" w:rsidRPr="004A3E2E" w:rsidRDefault="005B073B" w:rsidP="005B073B">
      <w:pPr>
        <w:ind w:firstLine="720"/>
        <w:jc w:val="both"/>
        <w:rPr>
          <w:rFonts w:ascii="Times New Roman" w:hAnsi="Times New Roman" w:cs="Times New Roman"/>
          <w:b/>
          <w:bCs/>
          <w:sz w:val="28"/>
          <w:szCs w:val="28"/>
          <w:lang w:val="ru-RU"/>
        </w:rPr>
      </w:pPr>
    </w:p>
    <w:p w:rsidR="005B073B" w:rsidRPr="004A3E2E" w:rsidRDefault="005B073B" w:rsidP="005B073B">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ТУКХ - ХУКХ.</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Тахлил учун манба сифатида смета бажарилиши хакидаги хисоботдир. Сметанинг хар бир банди буйича чекланишларнинг хар хил сабаблари булиши мумкин.</w:t>
      </w: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Узгарувчан кушимча харажатларнинг самарадорлик буйича чекланишлари курилаетган давр ичида норма соатлардаги махсулот ишлаб чикарилиши (НС) ва хакикий сарфланган мехнат вакти (ХС) айирмасини доимий кушимча харажатларнинг таксимланишининг норматив ставкасига (НСт) купайтмасидан иборат :</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(НС - ХС) х НСт.</w:t>
      </w:r>
    </w:p>
    <w:p w:rsidR="005B073B" w:rsidRPr="004A3E2E" w:rsidRDefault="005B073B" w:rsidP="005B073B">
      <w:pPr>
        <w:ind w:firstLine="720"/>
        <w:jc w:val="both"/>
        <w:rPr>
          <w:rFonts w:ascii="Times New Roman" w:hAnsi="Times New Roman" w:cs="Times New Roman"/>
          <w:sz w:val="28"/>
          <w:szCs w:val="28"/>
          <w:lang w:val="ru-RU"/>
        </w:rPr>
      </w:pPr>
    </w:p>
    <w:p w:rsidR="005B073B" w:rsidRPr="004A3E2E" w:rsidRDefault="005B073B" w:rsidP="005B073B">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чекланишларнинг асосий сабаби - мехнат унумдорлигининг узгаришидир.</w:t>
      </w:r>
    </w:p>
    <w:p w:rsidR="005B073B" w:rsidRPr="004A3E2E" w:rsidRDefault="005B073B" w:rsidP="005B073B">
      <w:pPr>
        <w:ind w:left="993" w:hanging="284"/>
        <w:jc w:val="both"/>
        <w:rPr>
          <w:rFonts w:ascii="Times New Roman" w:hAnsi="Times New Roman" w:cs="Times New Roman"/>
          <w:b/>
          <w:bCs/>
          <w:sz w:val="28"/>
          <w:szCs w:val="28"/>
          <w:lang w:val="ru-RU"/>
        </w:rPr>
      </w:pP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b/>
          <w:bCs/>
          <w:sz w:val="28"/>
          <w:szCs w:val="28"/>
          <w:lang w:val="ru-RU"/>
        </w:rPr>
        <w:t>Хулоса</w:t>
      </w:r>
      <w:r w:rsidRPr="004A3E2E">
        <w:rPr>
          <w:rFonts w:ascii="Times New Roman" w:hAnsi="Times New Roman" w:cs="Times New Roman"/>
          <w:sz w:val="28"/>
          <w:szCs w:val="28"/>
          <w:lang w:val="ru-RU"/>
        </w:rPr>
        <w:t xml:space="preserve"> </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Харажатларни бошкаришнинг меъёрий тизими узи билан режалаштириш, меъёрлаш, материалларни ишлаб чикаришга бериш, ички хисобот тузиш, махсулот таннархини калькуляция килиш, харажатларнинг меъёри асосида иктисодий тахлил ва назоратни руёбга чикариш буйича муолажаларнинг жамламини акс эттиради. </w:t>
      </w:r>
    </w:p>
    <w:p w:rsidR="005B073B" w:rsidRPr="004A3E2E" w:rsidRDefault="005B073B" w:rsidP="005B073B">
      <w:pPr>
        <w:ind w:firstLine="709"/>
        <w:jc w:val="both"/>
        <w:rPr>
          <w:rFonts w:ascii="Times New Roman" w:hAnsi="Times New Roman" w:cs="Times New Roman"/>
          <w:b/>
          <w:bCs/>
          <w:sz w:val="28"/>
          <w:szCs w:val="28"/>
          <w:lang w:val="ru-RU"/>
        </w:rPr>
      </w:pPr>
      <w:r w:rsidRPr="004A3E2E">
        <w:rPr>
          <w:rFonts w:ascii="Times New Roman" w:hAnsi="Times New Roman" w:cs="Times New Roman"/>
          <w:sz w:val="28"/>
          <w:szCs w:val="28"/>
          <w:lang w:val="ru-RU"/>
        </w:rPr>
        <w:t>Меъёрий хисоб субъектда хисобот даври бошида амал килинаётган материалларнинг сарфланиши, мехнат хаки ва бошка сарфларнинг меъёрлари асосида махсулот таннархини олдиндан хисоблашни кузда тутади.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Харажатларнинг йигма кайдномасида ушбу сарфларни умумлаштиришнинг асосий услубий шарти килиб ишлаб чикариш хисобида кайд килинган ишлаб чикариш жараёнини амалга ошираётгандаги холатини хар томонлама ва тенг курсаткичда ёритиш ва молиявий хисобда курсатилган ишлаб чикаришдаги харажатларнинг ысиш холатини акс эттириш олинган.</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Таннархни норматив харажатлар буйича хисоблаш тизими технологик жараен бир катор умумий еки такрорланувчи операциялардан ташкил топганда кулланилади. </w:t>
      </w:r>
    </w:p>
    <w:p w:rsidR="005B073B" w:rsidRPr="004A3E2E" w:rsidRDefault="005B073B" w:rsidP="005B073B">
      <w:pPr>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ab/>
        <w:t>Хисобот калькуляцияларнинг тузилиши айрим буюмларнинг норматив таннархини ва нормадан огишларни калькуляциялашда асосланган. Ишлаб чикаришда у еки бу сабабларга кура технологик жараендан чекланишлар пайдо буладилар ва бу билан бирга ресурслардан фойдаланишда, ишлатилган маблаглар бахосида хам огишлар пайдо буладилар.</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Норматив харажатлар буйича таннархни хисоблаш тизимининг энг мухим принципи - бу тугатилмаган ишлаб чикариш, тайер махсулот, хисобот давр харажатларга ягона бахо бериш принципидир, бу дегани улар бир хил нормативлар оркали ифодаланилиши керак. </w:t>
      </w:r>
    </w:p>
    <w:p w:rsidR="005B073B" w:rsidRPr="004A3E2E" w:rsidRDefault="005B073B" w:rsidP="005B073B">
      <w:pPr>
        <w:ind w:firstLine="709"/>
        <w:jc w:val="both"/>
        <w:rPr>
          <w:rFonts w:ascii="Times New Roman" w:hAnsi="Times New Roman" w:cs="Times New Roman"/>
          <w:b/>
          <w:bCs/>
          <w:sz w:val="28"/>
          <w:szCs w:val="28"/>
          <w:lang w:val="ru-RU"/>
        </w:rPr>
      </w:pPr>
      <w:r w:rsidRPr="004A3E2E">
        <w:rPr>
          <w:rFonts w:ascii="Times New Roman" w:hAnsi="Times New Roman" w:cs="Times New Roman"/>
          <w:sz w:val="28"/>
          <w:szCs w:val="28"/>
          <w:lang w:val="ru-RU"/>
        </w:rPr>
        <w:t>Чекланишларни аниклаш, хисобга олиш ва уларнинг тахлили норматив хисобнинг мохиятини ташкил этади.</w:t>
      </w:r>
    </w:p>
    <w:p w:rsidR="005B073B" w:rsidRPr="004A3E2E" w:rsidRDefault="005B073B" w:rsidP="005B073B">
      <w:pPr>
        <w:ind w:left="993" w:hanging="284"/>
        <w:jc w:val="both"/>
        <w:rPr>
          <w:rFonts w:ascii="Times New Roman" w:hAnsi="Times New Roman" w:cs="Times New Roman"/>
          <w:b/>
          <w:bCs/>
          <w:sz w:val="28"/>
          <w:szCs w:val="28"/>
          <w:lang w:val="ru-RU"/>
        </w:rPr>
      </w:pPr>
    </w:p>
    <w:p w:rsidR="005B073B" w:rsidRPr="004A3E2E" w:rsidRDefault="005B073B" w:rsidP="005B073B">
      <w:pPr>
        <w:ind w:left="993" w:hanging="284"/>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Таянч иборалари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Меъёр, мъёрлаш, ички хисобот, режалаштириш, йигма кайдома, ишлаб чикариш харажатлари, махсулот таннархи, харажат, норматив харажатлар, чекланишлар, норматив хисоб, нормадан огиш, бахолар</w:t>
      </w:r>
    </w:p>
    <w:p w:rsidR="005B073B" w:rsidRPr="004A3E2E" w:rsidRDefault="005B073B" w:rsidP="005B073B">
      <w:pPr>
        <w:ind w:left="993" w:hanging="284"/>
        <w:jc w:val="both"/>
        <w:rPr>
          <w:rFonts w:ascii="Times New Roman" w:hAnsi="Times New Roman" w:cs="Times New Roman"/>
          <w:b/>
          <w:bCs/>
          <w:sz w:val="28"/>
          <w:szCs w:val="28"/>
          <w:lang w:val="ru-RU"/>
        </w:rPr>
      </w:pPr>
    </w:p>
    <w:p w:rsidR="005B073B" w:rsidRPr="004A3E2E" w:rsidRDefault="005B073B" w:rsidP="005B073B">
      <w:pPr>
        <w:ind w:left="993" w:hanging="284"/>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Мавзу юзасидан савол ва топшириклар</w:t>
      </w:r>
    </w:p>
    <w:p w:rsidR="005B073B" w:rsidRPr="004A3E2E" w:rsidRDefault="005B073B" w:rsidP="005B073B">
      <w:pPr>
        <w:numPr>
          <w:ilvl w:val="0"/>
          <w:numId w:val="5"/>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Меъёрий харажатлар ва уларни хисобга олишнинг ащамияти. </w:t>
      </w:r>
    </w:p>
    <w:p w:rsidR="005B073B" w:rsidRPr="004A3E2E" w:rsidRDefault="005B073B" w:rsidP="005B073B">
      <w:pPr>
        <w:numPr>
          <w:ilvl w:val="0"/>
          <w:numId w:val="5"/>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Махсулот ишлаб чикариш харажатларининг меъёрларини белгилаш. </w:t>
      </w:r>
    </w:p>
    <w:p w:rsidR="005B073B" w:rsidRPr="004A3E2E" w:rsidRDefault="005B073B" w:rsidP="005B073B">
      <w:pPr>
        <w:numPr>
          <w:ilvl w:val="0"/>
          <w:numId w:val="5"/>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Меъёрий харажатлар ва уларнинг турлари. </w:t>
      </w:r>
    </w:p>
    <w:p w:rsidR="005B073B" w:rsidRPr="004A3E2E" w:rsidRDefault="005B073B" w:rsidP="005B073B">
      <w:pPr>
        <w:numPr>
          <w:ilvl w:val="0"/>
          <w:numId w:val="5"/>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Меъёрий харажатлар буйича таннарх калькуляцияси тизимининг хусусиялари. </w:t>
      </w:r>
    </w:p>
    <w:p w:rsidR="005B073B" w:rsidRPr="004A3E2E" w:rsidRDefault="005B073B" w:rsidP="005B073B">
      <w:pPr>
        <w:numPr>
          <w:ilvl w:val="0"/>
          <w:numId w:val="5"/>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Четга чикишлар тахлили. </w:t>
      </w:r>
    </w:p>
    <w:p w:rsidR="005B073B" w:rsidRPr="004A3E2E" w:rsidRDefault="005B073B" w:rsidP="005B073B">
      <w:pPr>
        <w:numPr>
          <w:ilvl w:val="0"/>
          <w:numId w:val="5"/>
        </w:numPr>
        <w:tabs>
          <w:tab w:val="left" w:pos="851"/>
        </w:tabs>
        <w:ind w:left="993" w:hanging="284"/>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Меъёрий харажатлар буйича четланишлар хисобини юритиш тартиби.</w:t>
      </w:r>
    </w:p>
    <w:p w:rsidR="005B073B" w:rsidRPr="004A3E2E" w:rsidRDefault="005B073B" w:rsidP="005B073B">
      <w:pPr>
        <w:ind w:left="851" w:hanging="284"/>
        <w:jc w:val="both"/>
        <w:rPr>
          <w:rFonts w:ascii="Times New Roman" w:hAnsi="Times New Roman" w:cs="Times New Roman"/>
          <w:sz w:val="28"/>
          <w:szCs w:val="28"/>
          <w:lang w:val="ru-RU"/>
        </w:rPr>
      </w:pPr>
    </w:p>
    <w:p w:rsidR="005B073B" w:rsidRPr="004A3E2E" w:rsidRDefault="005B073B" w:rsidP="005B073B">
      <w:pPr>
        <w:keepNext/>
        <w:spacing w:before="120" w:after="80"/>
        <w:ind w:left="993" w:hanging="284"/>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Адабиётлар:</w:t>
      </w:r>
    </w:p>
    <w:p w:rsidR="005B073B" w:rsidRPr="004A3E2E" w:rsidRDefault="005B073B" w:rsidP="005B073B">
      <w:pPr>
        <w:numPr>
          <w:ilvl w:val="0"/>
          <w:numId w:val="6"/>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Управленческий учет: Учебное пособие (Под ред. А.Д.Шеремета). М.: ИД ФБК ПРЕСС, 2002</w:t>
      </w:r>
    </w:p>
    <w:p w:rsidR="005B073B" w:rsidRPr="004A3E2E" w:rsidRDefault="005B073B" w:rsidP="005B073B">
      <w:pPr>
        <w:numPr>
          <w:ilvl w:val="0"/>
          <w:numId w:val="6"/>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Друри К. Управленческий и производственный учёт. Учеб. Пос.  -М.: ЮНИТИ-ДАНА, 2004. 2. Климова М.А. Бухгалтерский учёт. Учеб. Пос  -М.: РИОР. 2004</w:t>
      </w:r>
    </w:p>
    <w:p w:rsidR="005B073B" w:rsidRPr="004A3E2E" w:rsidRDefault="005B073B" w:rsidP="005B073B">
      <w:pPr>
        <w:numPr>
          <w:ilvl w:val="0"/>
          <w:numId w:val="6"/>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Ковалев В.В Финансовый учет и анализ: концептуальные основы. - М.: Финансы и статистика, 2004</w:t>
      </w:r>
    </w:p>
    <w:p w:rsidR="005B073B" w:rsidRPr="004A3E2E" w:rsidRDefault="005B073B" w:rsidP="005B073B">
      <w:pPr>
        <w:numPr>
          <w:ilvl w:val="0"/>
          <w:numId w:val="6"/>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Мезенцева Т. М. Международные стандарты финансовой отчетности: тесты с ответами.  Уч. пос  -М.: Экзамен, 2004</w:t>
      </w:r>
    </w:p>
    <w:p w:rsidR="005B073B" w:rsidRPr="004A3E2E" w:rsidRDefault="005B073B" w:rsidP="005B073B">
      <w:pPr>
        <w:numPr>
          <w:ilvl w:val="0"/>
          <w:numId w:val="6"/>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Мезенцева Т.М., Мезенцева Г.Н. Горобец В.Ю. Международные стандарты финансовой отчетности тесты с ответами, 2004</w:t>
      </w:r>
    </w:p>
    <w:p w:rsidR="005B073B" w:rsidRPr="004A3E2E" w:rsidRDefault="005B073B" w:rsidP="005B073B">
      <w:pPr>
        <w:numPr>
          <w:ilvl w:val="0"/>
          <w:numId w:val="6"/>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Муравицкая Н.К, Лукъяненко Г.И. Тесты по бухгалтерскому учёту:теория  бух. учёта,бухгалтерская и финансовая отчётность Учеб. Пос. -М.:Ф и С, 2004</w:t>
      </w:r>
    </w:p>
    <w:p w:rsidR="005B073B" w:rsidRPr="004A3E2E" w:rsidRDefault="005B073B" w:rsidP="005B073B">
      <w:pPr>
        <w:numPr>
          <w:ilvl w:val="0"/>
          <w:numId w:val="6"/>
        </w:numPr>
        <w:tabs>
          <w:tab w:val="clear" w:pos="1800"/>
        </w:tabs>
        <w:ind w:left="108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Пардаев А. Бошкарув хисоби. –Т Академия. 2002 г.</w:t>
      </w:r>
    </w:p>
    <w:p w:rsidR="005B073B" w:rsidRPr="004A3E2E" w:rsidRDefault="005B073B" w:rsidP="005B073B">
      <w:pPr>
        <w:ind w:firstLine="709"/>
        <w:jc w:val="both"/>
        <w:rPr>
          <w:rStyle w:val="10"/>
          <w:rFonts w:ascii="Times New Roman" w:hAnsi="Times New Roman" w:cs="Times New Roman"/>
          <w:sz w:val="28"/>
          <w:szCs w:val="28"/>
          <w:lang w:val="uz-Cyrl-UZ"/>
        </w:rPr>
      </w:pPr>
    </w:p>
    <w:p w:rsidR="005B073B" w:rsidRPr="004A3E2E" w:rsidRDefault="005B073B" w:rsidP="005B073B">
      <w:pPr>
        <w:ind w:firstLine="709"/>
        <w:jc w:val="both"/>
        <w:rPr>
          <w:rStyle w:val="10"/>
          <w:rFonts w:ascii="Times New Roman" w:hAnsi="Times New Roman" w:cs="Times New Roman"/>
          <w:b/>
          <w:bCs/>
          <w:sz w:val="28"/>
          <w:szCs w:val="28"/>
          <w:lang w:val="ru-RU"/>
        </w:rPr>
      </w:pPr>
      <w:r w:rsidRPr="004A3E2E">
        <w:rPr>
          <w:rStyle w:val="10"/>
          <w:rFonts w:ascii="Times New Roman" w:hAnsi="Times New Roman" w:cs="Times New Roman"/>
          <w:b/>
          <w:bCs/>
          <w:sz w:val="28"/>
          <w:szCs w:val="28"/>
          <w:lang w:val="ru-RU"/>
        </w:rPr>
        <w:t>Интернет маълумотлари:</w:t>
      </w:r>
    </w:p>
    <w:p w:rsidR="005B073B" w:rsidRPr="004A3E2E" w:rsidRDefault="005B073B" w:rsidP="005B073B">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rPr>
        <w:t>http</w:t>
      </w:r>
      <w:r w:rsidRPr="004A3E2E">
        <w:rPr>
          <w:rFonts w:ascii="Times New Roman" w:hAnsi="Times New Roman" w:cs="Times New Roman"/>
          <w:sz w:val="28"/>
          <w:szCs w:val="28"/>
          <w:lang w:val="ru-RU"/>
        </w:rPr>
        <w:t xml:space="preserve">:// </w:t>
      </w:r>
      <w:r w:rsidRPr="004A3E2E">
        <w:rPr>
          <w:rFonts w:ascii="Times New Roman" w:hAnsi="Times New Roman" w:cs="Times New Roman"/>
          <w:sz w:val="28"/>
          <w:szCs w:val="28"/>
        </w:rPr>
        <w:t>www</w:t>
      </w:r>
      <w:r w:rsidRPr="004A3E2E">
        <w:rPr>
          <w:rFonts w:ascii="Times New Roman" w:hAnsi="Times New Roman" w:cs="Times New Roman"/>
          <w:sz w:val="28"/>
          <w:szCs w:val="28"/>
          <w:lang w:val="ru-RU"/>
        </w:rPr>
        <w:t xml:space="preserve">. </w:t>
      </w:r>
      <w:r w:rsidRPr="004A3E2E">
        <w:rPr>
          <w:rFonts w:ascii="Times New Roman" w:hAnsi="Times New Roman" w:cs="Times New Roman"/>
          <w:sz w:val="28"/>
          <w:szCs w:val="28"/>
        </w:rPr>
        <w:t>mkdgaap</w:t>
      </w:r>
      <w:r w:rsidRPr="004A3E2E">
        <w:rPr>
          <w:rFonts w:ascii="Times New Roman" w:hAnsi="Times New Roman" w:cs="Times New Roman"/>
          <w:sz w:val="28"/>
          <w:szCs w:val="28"/>
          <w:lang w:val="ru-RU"/>
        </w:rPr>
        <w:t xml:space="preserve">. </w:t>
      </w:r>
      <w:r w:rsidRPr="004A3E2E">
        <w:rPr>
          <w:rFonts w:ascii="Times New Roman" w:hAnsi="Times New Roman" w:cs="Times New Roman"/>
          <w:sz w:val="28"/>
          <w:szCs w:val="28"/>
        </w:rPr>
        <w:t>narod</w:t>
      </w:r>
      <w:r w:rsidRPr="004A3E2E">
        <w:rPr>
          <w:rFonts w:ascii="Times New Roman" w:hAnsi="Times New Roman" w:cs="Times New Roman"/>
          <w:sz w:val="28"/>
          <w:szCs w:val="28"/>
          <w:lang w:val="ru-RU"/>
        </w:rPr>
        <w:t xml:space="preserve">. </w:t>
      </w:r>
      <w:r w:rsidRPr="004A3E2E">
        <w:rPr>
          <w:rFonts w:ascii="Times New Roman" w:hAnsi="Times New Roman" w:cs="Times New Roman"/>
          <w:sz w:val="28"/>
          <w:szCs w:val="28"/>
        </w:rPr>
        <w:t>ru</w:t>
      </w:r>
    </w:p>
    <w:p w:rsidR="005B073B" w:rsidRPr="004A3E2E" w:rsidRDefault="005B073B" w:rsidP="005B073B">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konto. ru</w:t>
      </w:r>
    </w:p>
    <w:p w:rsidR="005B073B" w:rsidRPr="004A3E2E" w:rsidRDefault="005B073B" w:rsidP="005B073B">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referat. ru</w:t>
      </w:r>
    </w:p>
    <w:p w:rsidR="005B073B" w:rsidRPr="004A3E2E" w:rsidRDefault="005B073B" w:rsidP="005B073B">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access-accounts. com</w:t>
      </w:r>
    </w:p>
    <w:p w:rsidR="005B073B" w:rsidRPr="004A3E2E" w:rsidRDefault="005B073B" w:rsidP="005B073B">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accounting. megareferats. ru</w:t>
      </w:r>
    </w:p>
    <w:p w:rsidR="005B073B" w:rsidRPr="004A3E2E" w:rsidRDefault="005B073B" w:rsidP="005B073B">
      <w:pPr>
        <w:ind w:firstLine="709"/>
        <w:jc w:val="both"/>
        <w:rPr>
          <w:rFonts w:ascii="Times New Roman" w:hAnsi="Times New Roman" w:cs="Times New Roman"/>
          <w:sz w:val="28"/>
          <w:szCs w:val="28"/>
        </w:rPr>
      </w:pPr>
      <w:r w:rsidRPr="004A3E2E">
        <w:rPr>
          <w:rFonts w:ascii="Times New Roman" w:hAnsi="Times New Roman" w:cs="Times New Roman"/>
          <w:sz w:val="28"/>
          <w:szCs w:val="28"/>
        </w:rPr>
        <w:t>http:// www. bankreferatov. ru</w:t>
      </w:r>
    </w:p>
    <w:p w:rsidR="005B073B" w:rsidRPr="004A3E2E" w:rsidRDefault="005B073B" w:rsidP="005B073B">
      <w:pPr>
        <w:ind w:left="709"/>
        <w:jc w:val="both"/>
        <w:rPr>
          <w:rFonts w:ascii="Times New Roman" w:hAnsi="Times New Roman" w:cs="Times New Roman"/>
          <w:sz w:val="28"/>
          <w:szCs w:val="28"/>
          <w:lang w:val="ru-RU"/>
        </w:rPr>
      </w:pPr>
    </w:p>
    <w:p w:rsidR="005B073B" w:rsidRPr="004A3E2E" w:rsidRDefault="005B073B" w:rsidP="005B073B">
      <w:pPr>
        <w:tabs>
          <w:tab w:val="left" w:pos="851"/>
          <w:tab w:val="left" w:pos="1114"/>
        </w:tabs>
        <w:ind w:left="709"/>
        <w:jc w:val="both"/>
        <w:rPr>
          <w:rFonts w:ascii="Times New Roman" w:hAnsi="Times New Roman" w:cs="Times New Roman"/>
          <w:sz w:val="28"/>
          <w:szCs w:val="28"/>
          <w:lang w:val="ru-RU"/>
        </w:rPr>
      </w:pP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Uzbek">
    <w:altName w:val="Times New Roman"/>
    <w:panose1 w:val="00000000000000000000"/>
    <w:charset w:val="00"/>
    <w:family w:val="auto"/>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01C17CB5"/>
    <w:multiLevelType w:val="singleLevel"/>
    <w:tmpl w:val="FA2E7846"/>
    <w:lvl w:ilvl="0">
      <w:start w:val="6"/>
      <w:numFmt w:val="lowerLetter"/>
      <w:lvlText w:val="%1"/>
      <w:legacy w:legacy="1" w:legacySpace="0" w:legacyIndent="283"/>
      <w:lvlJc w:val="left"/>
      <w:rPr>
        <w:rFonts w:ascii="BalticaUzbek" w:hAnsi="BalticaUzbek" w:cs="BalticaUzbek" w:hint="default"/>
      </w:rPr>
    </w:lvl>
  </w:abstractNum>
  <w:abstractNum w:abstractNumId="2">
    <w:nsid w:val="141639B6"/>
    <w:multiLevelType w:val="singleLevel"/>
    <w:tmpl w:val="42A07600"/>
    <w:lvl w:ilvl="0">
      <w:start w:val="4"/>
      <w:numFmt w:val="lowerLetter"/>
      <w:lvlText w:val="%1"/>
      <w:legacy w:legacy="1" w:legacySpace="0" w:legacyIndent="283"/>
      <w:lvlJc w:val="left"/>
      <w:rPr>
        <w:rFonts w:ascii="BalticaUzbek" w:hAnsi="BalticaUzbek" w:cs="BalticaUzbek" w:hint="default"/>
      </w:rPr>
    </w:lvl>
  </w:abstractNum>
  <w:abstractNum w:abstractNumId="3">
    <w:nsid w:val="2A4F5681"/>
    <w:multiLevelType w:val="multilevel"/>
    <w:tmpl w:val="F8FEDE70"/>
    <w:lvl w:ilvl="0">
      <w:start w:val="1"/>
      <w:numFmt w:val="decimal"/>
      <w:lvlText w:val="%1."/>
      <w:lvlJc w:val="left"/>
      <w:pPr>
        <w:tabs>
          <w:tab w:val="num" w:pos="1800"/>
        </w:tabs>
        <w:ind w:left="180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
    <w:nsid w:val="32923BA2"/>
    <w:multiLevelType w:val="singleLevel"/>
    <w:tmpl w:val="97A2964E"/>
    <w:lvl w:ilvl="0">
      <w:start w:val="1"/>
      <w:numFmt w:val="decimal"/>
      <w:lvlText w:val="%1."/>
      <w:legacy w:legacy="1" w:legacySpace="0" w:legacyIndent="283"/>
      <w:lvlJc w:val="left"/>
      <w:rPr>
        <w:rFonts w:ascii="BalticaUzbek" w:hAnsi="BalticaUzbek" w:cs="BalticaUzbek" w:hint="default"/>
      </w:rPr>
    </w:lvl>
  </w:abstractNum>
  <w:abstractNum w:abstractNumId="5">
    <w:nsid w:val="7BE84933"/>
    <w:multiLevelType w:val="singleLevel"/>
    <w:tmpl w:val="70DC2D12"/>
    <w:lvl w:ilvl="0">
      <w:start w:val="4"/>
      <w:numFmt w:val="upperLetter"/>
      <w:lvlText w:val="%1"/>
      <w:legacy w:legacy="1" w:legacySpace="0" w:legacyIndent="283"/>
      <w:lvlJc w:val="left"/>
      <w:rPr>
        <w:rFonts w:ascii="BalticaUzbek" w:hAnsi="BalticaUzbek" w:cs="BalticaUzbek" w:hint="default"/>
      </w:rPr>
    </w:lvl>
  </w:abstractNum>
  <w:num w:numId="1">
    <w:abstractNumId w:val="0"/>
    <w:lvlOverride w:ilvl="0">
      <w:lvl w:ilvl="0">
        <w:numFmt w:val="bullet"/>
        <w:lvlText w:val=""/>
        <w:legacy w:legacy="1" w:legacySpace="0" w:legacyIndent="283"/>
        <w:lvlJc w:val="left"/>
        <w:rPr>
          <w:rFonts w:ascii="Symbol" w:hAnsi="Symbol" w:cs="Symbol" w:hint="default"/>
        </w:rPr>
      </w:lvl>
    </w:lvlOverride>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5B073B"/>
    <w:rsid w:val="005B073B"/>
    <w:rsid w:val="00A4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73B"/>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5B073B"/>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B073B"/>
    <w:rPr>
      <w:rFonts w:ascii="BalticaUzbek" w:eastAsia="Times New Roman" w:hAnsi="BalticaUzbek" w:cs="BalticaUzbek"/>
      <w:sz w:val="24"/>
      <w:szCs w:val="24"/>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6782</Words>
  <Characters>38658</Characters>
  <Application>Microsoft Office Word</Application>
  <DocSecurity>0</DocSecurity>
  <Lines>322</Lines>
  <Paragraphs>90</Paragraphs>
  <ScaleCrop>false</ScaleCrop>
  <Company>Melkosoft</Company>
  <LinksUpToDate>false</LinksUpToDate>
  <CharactersWithSpaces>45350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2011-04-27T08:54:00Z</dcterms:created>
  <dcterms:modified xsi:type="dcterms:W3CDTF">2011-04-27T08:54:00Z</dcterms:modified>
</cp:coreProperties>
</file>